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912BD" w14:textId="3A496387" w:rsidR="00EF1205" w:rsidRPr="00D521DA" w:rsidRDefault="00460E51" w:rsidP="001800AA">
      <w:pPr>
        <w:shd w:val="clear" w:color="auto" w:fill="FFFFFF"/>
        <w:spacing w:after="0" w:line="240" w:lineRule="auto"/>
        <w:ind w:left="-284" w:right="-1192"/>
        <w:outlineLvl w:val="0"/>
        <w:rPr>
          <w:rFonts w:ascii="Segoe UI" w:eastAsia="Times New Roman" w:hAnsi="Segoe UI" w:cs="Segoe UI"/>
          <w:color w:val="1D5CA2"/>
          <w:kern w:val="36"/>
          <w:sz w:val="40"/>
          <w:szCs w:val="40"/>
          <w:lang w:val="lv-LV" w:eastAsia="lv-LV"/>
        </w:rPr>
      </w:pPr>
      <w:r>
        <w:rPr>
          <w:rFonts w:ascii="Segoe UI" w:eastAsia="Times New Roman" w:hAnsi="Segoe UI" w:cs="Segoe UI"/>
          <w:color w:val="1D5CA2"/>
          <w:kern w:val="36"/>
          <w:sz w:val="40"/>
          <w:szCs w:val="40"/>
          <w:lang w:val="lv-LV" w:eastAsia="lv-LV"/>
        </w:rPr>
        <w:t xml:space="preserve">On-line </w:t>
      </w:r>
      <w:r w:rsidR="00B25B25">
        <w:rPr>
          <w:rFonts w:ascii="Segoe UI" w:eastAsia="Times New Roman" w:hAnsi="Segoe UI" w:cs="Segoe UI"/>
          <w:color w:val="1D5CA2"/>
          <w:kern w:val="36"/>
          <w:sz w:val="40"/>
          <w:szCs w:val="40"/>
          <w:lang w:val="lv-LV" w:eastAsia="lv-LV"/>
        </w:rPr>
        <w:t>c</w:t>
      </w:r>
      <w:r>
        <w:rPr>
          <w:rFonts w:ascii="Segoe UI" w:eastAsia="Times New Roman" w:hAnsi="Segoe UI" w:cs="Segoe UI"/>
          <w:color w:val="1D5CA2"/>
          <w:kern w:val="36"/>
          <w:sz w:val="40"/>
          <w:szCs w:val="40"/>
          <w:lang w:val="lv-LV" w:eastAsia="lv-LV"/>
        </w:rPr>
        <w:t>onference</w:t>
      </w:r>
      <w:r w:rsidR="00D521DA">
        <w:rPr>
          <w:rFonts w:ascii="Segoe UI" w:eastAsia="Times New Roman" w:hAnsi="Segoe UI" w:cs="Segoe UI"/>
          <w:color w:val="1D5CA2"/>
          <w:kern w:val="36"/>
          <w:sz w:val="40"/>
          <w:szCs w:val="40"/>
          <w:lang w:val="lv-LV" w:eastAsia="lv-LV"/>
        </w:rPr>
        <w:t xml:space="preserve"> </w:t>
      </w:r>
      <w:r w:rsidR="00EF1205" w:rsidRPr="00A919FD">
        <w:rPr>
          <w:rFonts w:ascii="Segoe UI" w:eastAsia="Times New Roman" w:hAnsi="Segoe UI" w:cs="Segoe UI"/>
          <w:color w:val="1D5CA2"/>
          <w:kern w:val="36"/>
          <w:sz w:val="40"/>
          <w:szCs w:val="40"/>
          <w:lang w:val="lv-LV" w:eastAsia="lv-LV"/>
        </w:rPr>
        <w:t xml:space="preserve">“Chronic viral infections and cancer, openings for </w:t>
      </w:r>
      <w:r w:rsidR="00D521DA">
        <w:rPr>
          <w:rFonts w:ascii="Segoe UI" w:eastAsia="Times New Roman" w:hAnsi="Segoe UI" w:cs="Segoe UI"/>
          <w:color w:val="1D5CA2"/>
          <w:kern w:val="36"/>
          <w:sz w:val="40"/>
          <w:szCs w:val="40"/>
          <w:lang w:val="lv-LV" w:eastAsia="lv-LV"/>
        </w:rPr>
        <w:t xml:space="preserve">vaccines and </w:t>
      </w:r>
      <w:r w:rsidR="00AB5CD1" w:rsidRPr="00A919FD">
        <w:rPr>
          <w:rFonts w:ascii="Segoe UI" w:eastAsia="Times New Roman" w:hAnsi="Segoe UI" w:cs="Segoe UI"/>
          <w:color w:val="1D5CA2"/>
          <w:kern w:val="36"/>
          <w:sz w:val="40"/>
          <w:szCs w:val="40"/>
          <w:lang w:val="lv-LV" w:eastAsia="lv-LV"/>
        </w:rPr>
        <w:t>cure</w:t>
      </w:r>
      <w:r w:rsidR="00EF1205" w:rsidRPr="00EF1205">
        <w:rPr>
          <w:rFonts w:ascii="Segoe UI" w:eastAsia="Times New Roman" w:hAnsi="Segoe UI" w:cs="Segoe UI"/>
          <w:color w:val="1D5CA2"/>
          <w:kern w:val="36"/>
          <w:sz w:val="48"/>
          <w:szCs w:val="48"/>
          <w:lang w:val="lv-LV" w:eastAsia="lv-LV"/>
        </w:rPr>
        <w:t>”</w:t>
      </w:r>
    </w:p>
    <w:p w14:paraId="13F2688C" w14:textId="77777777" w:rsidR="001F1B97" w:rsidRDefault="001F1B97" w:rsidP="001800AA">
      <w:pPr>
        <w:spacing w:after="0" w:line="240" w:lineRule="auto"/>
        <w:ind w:left="-284" w:right="-1192"/>
        <w:rPr>
          <w:rFonts w:ascii="Segoe UI" w:eastAsia="Times New Roman" w:hAnsi="Segoe UI" w:cs="Segoe UI"/>
          <w:b/>
          <w:color w:val="0000FF"/>
          <w:sz w:val="25"/>
          <w:szCs w:val="25"/>
          <w:lang w:val="lv-LV" w:eastAsia="lv-LV"/>
        </w:rPr>
      </w:pPr>
    </w:p>
    <w:p w14:paraId="12D0CA0F" w14:textId="15BD22F2" w:rsidR="00973BBD" w:rsidRDefault="00A27196" w:rsidP="00A778A0">
      <w:pPr>
        <w:spacing w:after="0" w:line="240" w:lineRule="auto"/>
        <w:ind w:left="-284" w:right="-1192"/>
        <w:rPr>
          <w:rFonts w:ascii="Segoe UI" w:eastAsia="Times New Roman" w:hAnsi="Segoe UI" w:cs="Segoe UI"/>
          <w:b/>
          <w:color w:val="0000FF"/>
          <w:sz w:val="25"/>
          <w:szCs w:val="25"/>
          <w:lang w:val="lv-LV" w:eastAsia="lv-LV"/>
        </w:rPr>
      </w:pPr>
      <w:r w:rsidRPr="0094268A">
        <w:rPr>
          <w:rFonts w:ascii="Segoe UI" w:eastAsia="Times New Roman" w:hAnsi="Segoe UI" w:cs="Segoe UI"/>
          <w:b/>
          <w:color w:val="0000FF"/>
          <w:sz w:val="25"/>
          <w:szCs w:val="25"/>
          <w:lang w:val="lv-LV" w:eastAsia="lv-LV"/>
        </w:rPr>
        <w:t xml:space="preserve">DAY 1, </w:t>
      </w:r>
      <w:r w:rsidR="00612BFE">
        <w:rPr>
          <w:rFonts w:ascii="Segoe UI" w:eastAsia="Times New Roman" w:hAnsi="Segoe UI" w:cs="Segoe UI"/>
          <w:b/>
          <w:color w:val="0000FF"/>
          <w:sz w:val="25"/>
          <w:szCs w:val="25"/>
          <w:lang w:val="lv-LV" w:eastAsia="lv-LV"/>
        </w:rPr>
        <w:t>November 21</w:t>
      </w:r>
      <w:r w:rsidRPr="0094268A">
        <w:rPr>
          <w:rFonts w:ascii="Segoe UI" w:eastAsia="Times New Roman" w:hAnsi="Segoe UI" w:cs="Segoe UI"/>
          <w:b/>
          <w:color w:val="0000FF"/>
          <w:sz w:val="25"/>
          <w:szCs w:val="25"/>
          <w:lang w:val="lv-LV" w:eastAsia="lv-LV"/>
        </w:rPr>
        <w:t>, 202</w:t>
      </w:r>
      <w:r w:rsidR="00612BFE">
        <w:rPr>
          <w:rFonts w:ascii="Segoe UI" w:eastAsia="Times New Roman" w:hAnsi="Segoe UI" w:cs="Segoe UI"/>
          <w:b/>
          <w:color w:val="0000FF"/>
          <w:sz w:val="25"/>
          <w:szCs w:val="25"/>
          <w:lang w:val="lv-LV" w:eastAsia="lv-LV"/>
        </w:rPr>
        <w:t>4</w:t>
      </w:r>
      <w:r w:rsidRPr="0094268A">
        <w:rPr>
          <w:rFonts w:ascii="Segoe UI" w:eastAsia="Times New Roman" w:hAnsi="Segoe UI" w:cs="Segoe UI"/>
          <w:b/>
          <w:color w:val="0000FF"/>
          <w:sz w:val="25"/>
          <w:szCs w:val="25"/>
          <w:lang w:val="lv-LV" w:eastAsia="lv-LV"/>
        </w:rPr>
        <w:t xml:space="preserve"> </w:t>
      </w:r>
      <w:r w:rsidR="00612BFE">
        <w:rPr>
          <w:rFonts w:ascii="Segoe UI" w:eastAsia="Times New Roman" w:hAnsi="Segoe UI" w:cs="Segoe UI"/>
          <w:b/>
          <w:color w:val="0000FF"/>
          <w:sz w:val="25"/>
          <w:szCs w:val="25"/>
          <w:lang w:val="lv-LV" w:eastAsia="lv-LV"/>
        </w:rPr>
        <w:t xml:space="preserve"> </w:t>
      </w:r>
    </w:p>
    <w:p w14:paraId="4828203F" w14:textId="77777777" w:rsidR="00031803" w:rsidRPr="00A01516" w:rsidRDefault="00031803" w:rsidP="00A778A0">
      <w:pPr>
        <w:shd w:val="clear" w:color="auto" w:fill="FFFFFF"/>
        <w:spacing w:after="0" w:line="240" w:lineRule="auto"/>
        <w:ind w:left="-284" w:right="-1191"/>
        <w:outlineLvl w:val="0"/>
        <w:rPr>
          <w:rFonts w:ascii="Segoe UI" w:eastAsia="Times New Roman" w:hAnsi="Segoe UI" w:cs="Segoe UI"/>
          <w:b/>
          <w:color w:val="0000FF"/>
          <w:sz w:val="30"/>
          <w:szCs w:val="30"/>
          <w:lang w:val="lv-LV" w:eastAsia="lv-LV"/>
        </w:rPr>
      </w:pPr>
    </w:p>
    <w:p w14:paraId="6AC64242" w14:textId="7B03A4BC" w:rsidR="00F07395" w:rsidRDefault="00C4522A" w:rsidP="00A778A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10.00 </w:t>
      </w:r>
      <w:r w:rsidR="00EA7B29">
        <w:rPr>
          <w:rFonts w:ascii="Segoe UI" w:eastAsia="Times New Roman" w:hAnsi="Segoe UI" w:cs="Segoe UI"/>
          <w:b/>
          <w:color w:val="373A3C"/>
          <w:sz w:val="25"/>
          <w:szCs w:val="25"/>
          <w:lang w:val="lv-LV" w:eastAsia="lv-LV"/>
        </w:rPr>
        <w:t>SESSION</w:t>
      </w:r>
      <w:r w:rsidR="00EF1205" w:rsidRPr="00EF1205">
        <w:rPr>
          <w:rFonts w:ascii="Segoe UI" w:eastAsia="Times New Roman" w:hAnsi="Segoe UI" w:cs="Segoe UI"/>
          <w:b/>
          <w:color w:val="373A3C"/>
          <w:sz w:val="25"/>
          <w:szCs w:val="25"/>
          <w:lang w:val="lv-LV" w:eastAsia="lv-LV"/>
        </w:rPr>
        <w:t xml:space="preserve"> 1. </w:t>
      </w:r>
      <w:r w:rsidR="004D2714" w:rsidRPr="009079C3">
        <w:rPr>
          <w:rFonts w:ascii="Segoe UI" w:eastAsia="Times New Roman" w:hAnsi="Segoe UI" w:cs="Segoe UI"/>
          <w:b/>
          <w:color w:val="373A3C"/>
          <w:sz w:val="25"/>
          <w:szCs w:val="25"/>
          <w:lang w:val="lv-LV" w:eastAsia="lv-LV"/>
        </w:rPr>
        <w:t>COMMON AND SPECIFIC MECHANISMS OF VIRAL ONCOGENICITY</w:t>
      </w:r>
    </w:p>
    <w:p w14:paraId="5CB14E68" w14:textId="77777777" w:rsidR="00A778A0" w:rsidRDefault="00A778A0" w:rsidP="00A778A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p>
    <w:p w14:paraId="7EDFEAFC" w14:textId="472B0102" w:rsidR="00EE70EC" w:rsidRPr="00427523" w:rsidRDefault="00BF5DA8" w:rsidP="00EE70EC">
      <w:pPr>
        <w:shd w:val="clear" w:color="auto" w:fill="FFFFFF"/>
        <w:spacing w:after="0" w:line="240" w:lineRule="auto"/>
        <w:ind w:left="-284" w:right="-1191"/>
        <w:outlineLvl w:val="0"/>
        <w:rPr>
          <w:rFonts w:ascii="Segoe UI" w:eastAsia="Times New Roman" w:hAnsi="Segoe UI" w:cs="Segoe UI"/>
          <w:lang w:val="lv-LV" w:eastAsia="lv-LV"/>
        </w:rPr>
      </w:pPr>
      <w:r>
        <w:rPr>
          <w:rFonts w:ascii="Segoe UI" w:eastAsia="Times New Roman" w:hAnsi="Segoe UI" w:cs="Segoe UI"/>
          <w:lang w:val="lv-LV" w:eastAsia="lv-LV"/>
        </w:rPr>
        <w:t xml:space="preserve">10.00 – 10.30 </w:t>
      </w:r>
      <w:r w:rsidR="00EE70EC" w:rsidRPr="00427523">
        <w:rPr>
          <w:rFonts w:ascii="Segoe UI" w:eastAsia="Times New Roman" w:hAnsi="Segoe UI" w:cs="Segoe UI"/>
          <w:lang w:val="lv-LV" w:eastAsia="lv-LV"/>
        </w:rPr>
        <w:t xml:space="preserve">OPENING LECTURE Elena Kashuba (RE Kavetsky Institute of Experimental Pathology, Oncology and Radiobiology of National Academy of Sciences of Ukraine, Ukraine) DNA TUMOR VIRUSES AND THEIR ROLE IN THE DEVELOPMENT OF EPITHELIAL TUMORS </w:t>
      </w:r>
      <w:r w:rsidR="00C86E35">
        <w:rPr>
          <w:rFonts w:ascii="Segoe UI" w:eastAsia="Times New Roman" w:hAnsi="Segoe UI" w:cs="Segoe UI"/>
          <w:lang w:val="lv-LV" w:eastAsia="lv-LV"/>
        </w:rPr>
        <w:t xml:space="preserve"> </w:t>
      </w:r>
      <w:r w:rsidR="00427523">
        <w:rPr>
          <w:rFonts w:ascii="Segoe UI" w:eastAsia="Times New Roman" w:hAnsi="Segoe UI" w:cs="Segoe UI"/>
          <w:lang w:val="lv-LV" w:eastAsia="lv-LV"/>
        </w:rPr>
        <w:t xml:space="preserve"> </w:t>
      </w:r>
      <w:r w:rsidR="00EE70EC" w:rsidRPr="00427523">
        <w:rPr>
          <w:rFonts w:ascii="Segoe UI" w:eastAsia="Times New Roman" w:hAnsi="Segoe UI" w:cs="Segoe UI"/>
          <w:lang w:val="lv-LV" w:eastAsia="lv-LV"/>
        </w:rPr>
        <w:t xml:space="preserve">  </w:t>
      </w:r>
    </w:p>
    <w:p w14:paraId="59272DE0" w14:textId="77777777" w:rsidR="00E56497" w:rsidRDefault="00E56497" w:rsidP="00F63BC0">
      <w:pPr>
        <w:shd w:val="clear" w:color="auto" w:fill="FFFFFF"/>
        <w:spacing w:after="0" w:line="240" w:lineRule="auto"/>
        <w:ind w:right="-1191"/>
        <w:outlineLvl w:val="0"/>
        <w:rPr>
          <w:rFonts w:ascii="Segoe UI" w:eastAsia="Times New Roman" w:hAnsi="Segoe UI" w:cs="Segoe UI"/>
          <w:b/>
          <w:color w:val="373A3C"/>
          <w:sz w:val="25"/>
          <w:szCs w:val="25"/>
          <w:lang w:val="lv-LV" w:eastAsia="lv-LV"/>
        </w:rPr>
      </w:pPr>
    </w:p>
    <w:p w14:paraId="2A8A0859" w14:textId="0E41416F" w:rsidR="00A778A0" w:rsidRPr="002E7552" w:rsidRDefault="00C4522A" w:rsidP="00146ACD">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10.30 </w:t>
      </w:r>
      <w:r w:rsidR="00973BBD" w:rsidRPr="00783EF9">
        <w:rPr>
          <w:rFonts w:ascii="Segoe UI" w:eastAsia="Times New Roman" w:hAnsi="Segoe UI" w:cs="Segoe UI"/>
          <w:b/>
          <w:color w:val="373A3C"/>
          <w:sz w:val="25"/>
          <w:szCs w:val="25"/>
          <w:lang w:val="lv-LV" w:eastAsia="lv-LV"/>
        </w:rPr>
        <w:t xml:space="preserve">Section 1.1 </w:t>
      </w:r>
      <w:r w:rsidR="00BF025B">
        <w:rPr>
          <w:rFonts w:ascii="Segoe UI" w:eastAsia="Times New Roman" w:hAnsi="Segoe UI" w:cs="Segoe UI"/>
          <w:b/>
          <w:color w:val="373A3C"/>
          <w:sz w:val="25"/>
          <w:szCs w:val="25"/>
          <w:lang w:val="lv-LV" w:eastAsia="lv-LV"/>
        </w:rPr>
        <w:t>Molecular drivers of malignant transformation</w:t>
      </w:r>
    </w:p>
    <w:p w14:paraId="60FD9C69" w14:textId="77777777" w:rsidR="008B4780" w:rsidRDefault="008B4780" w:rsidP="008B40B7">
      <w:pPr>
        <w:shd w:val="clear" w:color="auto" w:fill="FFFFFF"/>
        <w:spacing w:after="0" w:line="240" w:lineRule="auto"/>
        <w:ind w:left="-284" w:right="-1191"/>
        <w:outlineLvl w:val="0"/>
        <w:rPr>
          <w:rFonts w:ascii="Segoe UI" w:eastAsia="Times New Roman" w:hAnsi="Segoe UI" w:cs="Segoe UI"/>
          <w:color w:val="373A3C"/>
          <w:lang w:val="lv-LV" w:eastAsia="lv-LV"/>
        </w:rPr>
      </w:pPr>
    </w:p>
    <w:p w14:paraId="096767B8" w14:textId="166AB7E6" w:rsidR="00643F7F" w:rsidRPr="00643F7F" w:rsidRDefault="00643F7F" w:rsidP="008B40B7">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EE204C">
        <w:rPr>
          <w:rFonts w:ascii="Segoe UI" w:eastAsia="Times New Roman" w:hAnsi="Segoe UI" w:cs="Segoe UI"/>
          <w:i/>
          <w:iCs/>
          <w:color w:val="373A3C"/>
          <w:highlight w:val="lightGray"/>
          <w:lang w:val="lv-LV" w:eastAsia="lv-LV"/>
        </w:rPr>
        <w:t>Section Chair – Dr Elena Kashuba (</w:t>
      </w:r>
      <w:r w:rsidRPr="00EE204C">
        <w:rPr>
          <w:rFonts w:ascii="Segoe UI" w:eastAsia="Times New Roman" w:hAnsi="Segoe UI" w:cs="Segoe UI"/>
          <w:i/>
          <w:iCs/>
          <w:highlight w:val="lightGray"/>
          <w:lang w:val="lv-LV" w:eastAsia="lv-LV"/>
        </w:rPr>
        <w:t>RE Kavetsky Institute of Experimental Pathology, Oncology and Radiobiology of National Academy of Sciences of Ukraine, Ukraine</w:t>
      </w:r>
      <w:r w:rsidRPr="00EE204C">
        <w:rPr>
          <w:rFonts w:ascii="Segoe UI" w:eastAsia="Times New Roman" w:hAnsi="Segoe UI" w:cs="Segoe UI"/>
          <w:i/>
          <w:iCs/>
          <w:color w:val="373A3C"/>
          <w:highlight w:val="lightGray"/>
          <w:lang w:val="lv-LV" w:eastAsia="lv-LV"/>
        </w:rPr>
        <w:t>)</w:t>
      </w:r>
    </w:p>
    <w:p w14:paraId="073692FF" w14:textId="77777777" w:rsidR="00643F7F" w:rsidRDefault="00643F7F" w:rsidP="008B40B7">
      <w:pPr>
        <w:shd w:val="clear" w:color="auto" w:fill="FFFFFF"/>
        <w:spacing w:after="0" w:line="240" w:lineRule="auto"/>
        <w:ind w:left="-284" w:right="-1191"/>
        <w:outlineLvl w:val="0"/>
        <w:rPr>
          <w:rFonts w:ascii="Segoe UI" w:eastAsia="Times New Roman" w:hAnsi="Segoe UI" w:cs="Segoe UI"/>
          <w:color w:val="373A3C"/>
          <w:lang w:val="lv-LV" w:eastAsia="lv-LV"/>
        </w:rPr>
      </w:pPr>
    </w:p>
    <w:p w14:paraId="6F734F08" w14:textId="1F754154" w:rsidR="00BA7A4D" w:rsidRPr="008B40B7" w:rsidRDefault="000B23B4" w:rsidP="008B40B7">
      <w:pPr>
        <w:shd w:val="clear" w:color="auto" w:fill="FFFFFF"/>
        <w:spacing w:after="0" w:line="240" w:lineRule="auto"/>
        <w:ind w:left="-284" w:right="-1191"/>
        <w:outlineLvl w:val="0"/>
        <w:rPr>
          <w:rFonts w:ascii="Segoe UI" w:eastAsia="Times New Roman" w:hAnsi="Segoe UI" w:cs="Segoe UI"/>
          <w:color w:val="808080" w:themeColor="background1" w:themeShade="80"/>
          <w:lang w:val="lv-LV" w:eastAsia="lv-LV"/>
        </w:rPr>
      </w:pPr>
      <w:r>
        <w:rPr>
          <w:rFonts w:ascii="Segoe UI" w:eastAsia="Times New Roman" w:hAnsi="Segoe UI" w:cs="Segoe UI"/>
          <w:color w:val="373A3C"/>
          <w:lang w:val="lv-LV" w:eastAsia="lv-LV"/>
        </w:rPr>
        <w:t xml:space="preserve">10.30 </w:t>
      </w:r>
      <w:r w:rsidR="0081493A">
        <w:rPr>
          <w:rFonts w:ascii="Segoe UI" w:eastAsia="Times New Roman" w:hAnsi="Segoe UI" w:cs="Segoe UI"/>
          <w:color w:val="373A3C"/>
          <w:lang w:val="lv-LV" w:eastAsia="lv-LV"/>
        </w:rPr>
        <w:t xml:space="preserve">– 11.00 </w:t>
      </w:r>
      <w:r w:rsidR="00BA7A4D" w:rsidRPr="006629DD">
        <w:rPr>
          <w:rFonts w:ascii="Segoe UI" w:eastAsia="Times New Roman" w:hAnsi="Segoe UI" w:cs="Segoe UI"/>
          <w:color w:val="373A3C"/>
          <w:lang w:val="lv-LV" w:eastAsia="lv-LV"/>
        </w:rPr>
        <w:t xml:space="preserve">PLENARY LECTURE </w:t>
      </w:r>
      <w:r w:rsidR="004835C8">
        <w:rPr>
          <w:rFonts w:ascii="Segoe UI" w:eastAsia="Times New Roman" w:hAnsi="Segoe UI" w:cs="Segoe UI"/>
          <w:color w:val="FF0000"/>
          <w:lang w:val="lv-LV" w:eastAsia="lv-LV"/>
        </w:rPr>
        <w:t xml:space="preserve"> </w:t>
      </w:r>
      <w:r w:rsidR="00A50D1A">
        <w:rPr>
          <w:rFonts w:ascii="Segoe UI" w:eastAsia="Times New Roman" w:hAnsi="Segoe UI" w:cs="Segoe UI"/>
          <w:color w:val="FF0000"/>
          <w:lang w:val="lv-LV" w:eastAsia="lv-LV"/>
        </w:rPr>
        <w:t xml:space="preserve"> </w:t>
      </w:r>
      <w:r w:rsidR="00112187">
        <w:rPr>
          <w:rFonts w:ascii="Segoe UI" w:eastAsia="Times New Roman" w:hAnsi="Segoe UI" w:cs="Segoe UI"/>
          <w:color w:val="373A3C"/>
          <w:lang w:val="lv-LV" w:eastAsia="lv-LV"/>
        </w:rPr>
        <w:t>M</w:t>
      </w:r>
      <w:r w:rsidR="008B40B7" w:rsidRPr="00F57D67">
        <w:rPr>
          <w:rFonts w:ascii="Segoe UI" w:eastAsia="Times New Roman" w:hAnsi="Segoe UI" w:cs="Segoe UI"/>
          <w:color w:val="373A3C"/>
          <w:lang w:val="lv-LV" w:eastAsia="lv-LV"/>
        </w:rPr>
        <w:t>aria Lina Tornesello (Istituto Nazionale Tumori – IRCCS Fondazione Pascale, Naples, Italy)</w:t>
      </w:r>
      <w:r w:rsidR="00637A29">
        <w:rPr>
          <w:rFonts w:ascii="Segoe UI" w:eastAsia="Times New Roman" w:hAnsi="Segoe UI" w:cs="Segoe UI"/>
          <w:color w:val="373A3C"/>
          <w:lang w:val="lv-LV" w:eastAsia="lv-LV"/>
        </w:rPr>
        <w:t xml:space="preserve"> </w:t>
      </w:r>
      <w:r w:rsidR="00637A29" w:rsidRPr="00637A29">
        <w:rPr>
          <w:rFonts w:ascii="Segoe UI" w:eastAsia="Times New Roman" w:hAnsi="Segoe UI" w:cs="Segoe UI"/>
          <w:color w:val="373A3C"/>
          <w:lang w:val="lv-LV" w:eastAsia="lv-LV"/>
        </w:rPr>
        <w:t>MECHANISMS OF TELOMERASE REVERSE TRANSCRIPTASE REACTIVATION IN CANCER</w:t>
      </w:r>
      <w:r w:rsidR="00637A29">
        <w:rPr>
          <w:rFonts w:ascii="Segoe UI" w:eastAsia="Times New Roman" w:hAnsi="Segoe UI" w:cs="Segoe UI"/>
          <w:color w:val="373A3C"/>
          <w:lang w:val="lv-LV" w:eastAsia="lv-LV"/>
        </w:rPr>
        <w:t xml:space="preserve"> </w:t>
      </w:r>
    </w:p>
    <w:p w14:paraId="13D33C58" w14:textId="77777777" w:rsidR="000F0DBD" w:rsidRDefault="000F0DBD" w:rsidP="00842879">
      <w:pPr>
        <w:shd w:val="clear" w:color="auto" w:fill="FFFFFF"/>
        <w:spacing w:after="0" w:line="240" w:lineRule="auto"/>
        <w:ind w:right="-1191"/>
        <w:outlineLvl w:val="0"/>
        <w:rPr>
          <w:rFonts w:ascii="Segoe UI" w:eastAsia="Times New Roman" w:hAnsi="Segoe UI" w:cs="Segoe UI"/>
          <w:color w:val="373A3C"/>
          <w:lang w:val="lv-LV" w:eastAsia="lv-LV"/>
        </w:rPr>
      </w:pPr>
    </w:p>
    <w:p w14:paraId="150D0B57" w14:textId="19D84C53" w:rsidR="000F0DBD" w:rsidRPr="00DA4A93" w:rsidRDefault="000B23B4" w:rsidP="00E62F16">
      <w:pPr>
        <w:shd w:val="clear" w:color="auto" w:fill="FFFFFF"/>
        <w:spacing w:after="0" w:line="240" w:lineRule="auto"/>
        <w:ind w:left="-284" w:right="-1191"/>
        <w:outlineLvl w:val="0"/>
        <w:rPr>
          <w:rFonts w:ascii="Segoe UI" w:eastAsia="Times New Roman" w:hAnsi="Segoe UI" w:cs="Segoe UI"/>
          <w:color w:val="373A3C"/>
          <w:lang w:val="lv-LV" w:eastAsia="lv-LV"/>
        </w:rPr>
      </w:pPr>
      <w:r w:rsidRPr="00DA4A93">
        <w:rPr>
          <w:rFonts w:ascii="Segoe UI" w:eastAsia="Times New Roman" w:hAnsi="Segoe UI" w:cs="Segoe UI"/>
          <w:color w:val="373A3C"/>
          <w:lang w:val="lv-LV" w:eastAsia="lv-LV"/>
        </w:rPr>
        <w:t xml:space="preserve">11.00 </w:t>
      </w:r>
      <w:r w:rsidR="00DF6276" w:rsidRPr="00DA4A93">
        <w:rPr>
          <w:rFonts w:ascii="Segoe UI" w:eastAsia="Times New Roman" w:hAnsi="Segoe UI" w:cs="Segoe UI"/>
          <w:color w:val="373A3C"/>
          <w:lang w:val="lv-LV" w:eastAsia="lv-LV"/>
        </w:rPr>
        <w:t>–</w:t>
      </w:r>
      <w:r w:rsidRPr="00DA4A93">
        <w:rPr>
          <w:rFonts w:ascii="Segoe UI" w:eastAsia="Times New Roman" w:hAnsi="Segoe UI" w:cs="Segoe UI"/>
          <w:color w:val="373A3C"/>
          <w:lang w:val="lv-LV" w:eastAsia="lv-LV"/>
        </w:rPr>
        <w:t xml:space="preserve"> </w:t>
      </w:r>
      <w:r w:rsidR="00DF6276" w:rsidRPr="00DA4A93">
        <w:rPr>
          <w:rFonts w:ascii="Segoe UI" w:eastAsia="Times New Roman" w:hAnsi="Segoe UI" w:cs="Segoe UI"/>
          <w:color w:val="373A3C"/>
          <w:lang w:val="lv-LV" w:eastAsia="lv-LV"/>
        </w:rPr>
        <w:t xml:space="preserve">11.15 </w:t>
      </w:r>
      <w:r w:rsidR="000F0DBD" w:rsidRPr="00DA4A93">
        <w:rPr>
          <w:rFonts w:ascii="Segoe UI" w:eastAsia="Times New Roman" w:hAnsi="Segoe UI" w:cs="Segoe UI"/>
          <w:color w:val="373A3C"/>
          <w:lang w:val="lv-LV" w:eastAsia="lv-LV"/>
        </w:rPr>
        <w:t>Pierre-Louis Schmit-Vergely (INSERM U1052, CNRS UMR-5286, Cancer Research Center of Lyon (CRCL), and University of Lyon, Université Claude-Bernard (UCBL), Lyon, France) ROLE OF VOLTAGE DEPENDENT ANION CHANNELS IN THE HBV LIFE CYCLE AND ASSOCIATED PATHOLOGIES</w:t>
      </w:r>
      <w:r w:rsidR="00E62F16" w:rsidRPr="00DA4A93">
        <w:rPr>
          <w:rFonts w:ascii="Segoe UI" w:eastAsia="Times New Roman" w:hAnsi="Segoe UI" w:cs="Segoe UI"/>
          <w:color w:val="373A3C"/>
          <w:lang w:val="lv-LV" w:eastAsia="lv-LV"/>
        </w:rPr>
        <w:t xml:space="preserve"> </w:t>
      </w:r>
      <w:r w:rsidR="00E62F16" w:rsidRPr="005F2EDD">
        <w:rPr>
          <w:rFonts w:ascii="Segoe UI" w:eastAsia="Times New Roman" w:hAnsi="Segoe UI" w:cs="Segoe UI"/>
          <w:i/>
          <w:iCs/>
          <w:color w:val="373A3C"/>
          <w:sz w:val="18"/>
          <w:szCs w:val="18"/>
          <w:highlight w:val="lightGray"/>
          <w:lang w:val="lv-LV" w:eastAsia="lv-LV"/>
        </w:rPr>
        <w:t>Early Career Researcher</w:t>
      </w:r>
      <w:r w:rsidR="00E62F16" w:rsidRPr="00DA4A93">
        <w:rPr>
          <w:rFonts w:ascii="Segoe UI" w:eastAsia="Times New Roman" w:hAnsi="Segoe UI" w:cs="Segoe UI"/>
          <w:color w:val="373A3C"/>
          <w:lang w:val="lv-LV" w:eastAsia="lv-LV"/>
        </w:rPr>
        <w:t xml:space="preserve"> </w:t>
      </w:r>
    </w:p>
    <w:p w14:paraId="2117F7A9" w14:textId="77777777" w:rsidR="001F5057" w:rsidRPr="00DA4A93" w:rsidRDefault="001F5057" w:rsidP="001F5057">
      <w:pPr>
        <w:shd w:val="clear" w:color="auto" w:fill="FFFFFF"/>
        <w:spacing w:after="0" w:line="240" w:lineRule="auto"/>
        <w:ind w:right="-1191"/>
        <w:outlineLvl w:val="0"/>
        <w:rPr>
          <w:rFonts w:ascii="Segoe UI" w:eastAsia="Times New Roman" w:hAnsi="Segoe UI" w:cs="Segoe UI"/>
          <w:color w:val="373A3C"/>
          <w:lang w:val="lv-LV" w:eastAsia="lv-LV"/>
        </w:rPr>
      </w:pPr>
    </w:p>
    <w:p w14:paraId="1BA7F890" w14:textId="43258AAF" w:rsidR="001F5057" w:rsidRPr="00DA4A93" w:rsidRDefault="00DF6276" w:rsidP="001F5057">
      <w:pPr>
        <w:shd w:val="clear" w:color="auto" w:fill="FFFFFF"/>
        <w:spacing w:after="0" w:line="240" w:lineRule="auto"/>
        <w:ind w:left="-284" w:right="-1191"/>
        <w:outlineLvl w:val="0"/>
        <w:rPr>
          <w:rFonts w:ascii="Segoe UI" w:eastAsia="Times New Roman" w:hAnsi="Segoe UI" w:cs="Segoe UI"/>
          <w:color w:val="373A3C"/>
          <w:lang w:val="lv-LV" w:eastAsia="lv-LV"/>
        </w:rPr>
      </w:pPr>
      <w:r w:rsidRPr="00DA4A93">
        <w:rPr>
          <w:rFonts w:ascii="Segoe UI" w:eastAsia="Times New Roman" w:hAnsi="Segoe UI" w:cs="Segoe UI"/>
          <w:color w:val="373A3C"/>
          <w:lang w:val="lv-LV" w:eastAsia="lv-LV"/>
        </w:rPr>
        <w:t xml:space="preserve">11.15 – 11.30 </w:t>
      </w:r>
      <w:r w:rsidR="001F5057" w:rsidRPr="00DA4A93">
        <w:rPr>
          <w:rFonts w:ascii="Segoe UI" w:eastAsia="Times New Roman" w:hAnsi="Segoe UI" w:cs="Segoe UI"/>
          <w:color w:val="373A3C"/>
          <w:lang w:val="lv-LV" w:eastAsia="lv-LV"/>
        </w:rPr>
        <w:t>Sarkis Sarkis (Animal Models and Retroviral Vaccines Section, Vaccine Branch, Center for Cancer Research, National Cancer Institute, Bethesda, Maryland, USA) HTLV-1C LUNG DISEASE LINKED TO P16 PROTEIN INHIBITION OF EFFEROCYTOSIS IN MACAQUES</w:t>
      </w:r>
    </w:p>
    <w:p w14:paraId="544E0175" w14:textId="15F76962" w:rsidR="001F5057" w:rsidRPr="00DA4A93" w:rsidRDefault="001F5057" w:rsidP="001F5057">
      <w:pPr>
        <w:shd w:val="clear" w:color="auto" w:fill="FFFFFF"/>
        <w:spacing w:after="0" w:line="240" w:lineRule="auto"/>
        <w:ind w:left="-284" w:right="-1191"/>
        <w:outlineLvl w:val="0"/>
        <w:rPr>
          <w:rFonts w:ascii="Segoe UI" w:eastAsia="Times New Roman" w:hAnsi="Segoe UI" w:cs="Segoe UI"/>
          <w:color w:val="373A3C"/>
          <w:lang w:val="lv-LV" w:eastAsia="lv-LV"/>
        </w:rPr>
      </w:pPr>
    </w:p>
    <w:p w14:paraId="14FCC32D" w14:textId="56795D1E" w:rsidR="002211EE" w:rsidRPr="002211EE" w:rsidRDefault="00DF6276" w:rsidP="002211EE">
      <w:pPr>
        <w:shd w:val="clear" w:color="auto" w:fill="FFFFFF"/>
        <w:spacing w:after="0" w:line="240" w:lineRule="auto"/>
        <w:ind w:left="-284" w:right="-1191"/>
        <w:outlineLvl w:val="0"/>
        <w:rPr>
          <w:rFonts w:ascii="Segoe UI" w:eastAsia="Times New Roman" w:hAnsi="Segoe UI" w:cs="Segoe UI"/>
          <w:color w:val="373A3C"/>
          <w:lang w:val="lv-LV" w:eastAsia="lv-LV"/>
        </w:rPr>
      </w:pPr>
      <w:r w:rsidRPr="00DA4A93">
        <w:rPr>
          <w:rFonts w:ascii="Segoe UI" w:eastAsia="Times New Roman" w:hAnsi="Segoe UI" w:cs="Segoe UI"/>
          <w:color w:val="373A3C"/>
          <w:lang w:val="lv-LV" w:eastAsia="lv-LV"/>
        </w:rPr>
        <w:t xml:space="preserve">11.30 – 11.50 </w:t>
      </w:r>
      <w:r w:rsidR="002211EE" w:rsidRPr="00DA4A93">
        <w:rPr>
          <w:rFonts w:ascii="Segoe UI" w:eastAsia="Times New Roman" w:hAnsi="Segoe UI" w:cs="Segoe UI"/>
          <w:color w:val="373A3C"/>
          <w:lang w:val="lv-LV" w:eastAsia="lv-LV"/>
        </w:rPr>
        <w:t>Kholodnyuk (Holodnuka) Irina (Institute of Microbiology and Virology, Riga Stradiņš University, Riga, Latvia) EBV INFECTION IN TREATMENT-NAÏVE PATIENTS WITH CHRONIC LYMPHOCYTIC LEUKEMIA AND MOBILITY OF THE LEUKEMIC CELLS</w:t>
      </w:r>
      <w:r w:rsidR="002211EE">
        <w:rPr>
          <w:rFonts w:ascii="Segoe UI" w:eastAsia="Times New Roman" w:hAnsi="Segoe UI" w:cs="Segoe UI"/>
          <w:color w:val="373A3C"/>
          <w:lang w:val="lv-LV" w:eastAsia="lv-LV"/>
        </w:rPr>
        <w:t xml:space="preserve"> </w:t>
      </w:r>
    </w:p>
    <w:p w14:paraId="07AFED57" w14:textId="77777777" w:rsidR="00BA7A4D" w:rsidRPr="00D6594B" w:rsidRDefault="00BA7A4D" w:rsidP="00A778A0">
      <w:pPr>
        <w:shd w:val="clear" w:color="auto" w:fill="FFFFFF"/>
        <w:spacing w:after="0" w:line="240" w:lineRule="auto"/>
        <w:ind w:right="-1191"/>
        <w:outlineLvl w:val="0"/>
        <w:rPr>
          <w:rFonts w:ascii="Segoe UI" w:eastAsia="Times New Roman" w:hAnsi="Segoe UI" w:cs="Segoe UI"/>
          <w:color w:val="373A3C"/>
          <w:lang w:val="lv-LV" w:eastAsia="lv-LV"/>
        </w:rPr>
      </w:pPr>
    </w:p>
    <w:p w14:paraId="0330D317" w14:textId="74E77754" w:rsidR="00BA7A4D" w:rsidRDefault="00BA7A4D"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 xml:space="preserve">Discussion </w:t>
      </w:r>
      <w:r w:rsidRPr="009B6312">
        <w:rPr>
          <w:rFonts w:ascii="Segoe UI" w:eastAsia="Times New Roman" w:hAnsi="Segoe UI" w:cs="Segoe UI"/>
          <w:b/>
          <w:color w:val="0000FF"/>
          <w:lang w:val="lv-LV" w:eastAsia="lv-LV"/>
        </w:rPr>
        <w:t>(</w:t>
      </w:r>
      <w:r>
        <w:rPr>
          <w:rFonts w:ascii="Segoe UI" w:eastAsia="Times New Roman" w:hAnsi="Segoe UI" w:cs="Segoe UI"/>
          <w:b/>
          <w:color w:val="0000FF"/>
          <w:lang w:val="lv-LV" w:eastAsia="lv-LV"/>
        </w:rPr>
        <w:t>1</w:t>
      </w:r>
      <w:r w:rsidR="00DF6276">
        <w:rPr>
          <w:rFonts w:ascii="Segoe UI" w:eastAsia="Times New Roman" w:hAnsi="Segoe UI" w:cs="Segoe UI"/>
          <w:b/>
          <w:color w:val="0000FF"/>
          <w:lang w:val="lv-LV" w:eastAsia="lv-LV"/>
        </w:rPr>
        <w:t>0</w:t>
      </w:r>
      <w:r w:rsidRPr="009B6312">
        <w:rPr>
          <w:rFonts w:ascii="Segoe UI" w:eastAsia="Times New Roman" w:hAnsi="Segoe UI" w:cs="Segoe UI"/>
          <w:b/>
          <w:color w:val="0000FF"/>
          <w:lang w:val="lv-LV" w:eastAsia="lv-LV"/>
        </w:rPr>
        <w:t xml:space="preserve"> min)</w:t>
      </w:r>
    </w:p>
    <w:p w14:paraId="35DC3B45" w14:textId="77777777" w:rsidR="00E07C0C" w:rsidRDefault="00E07C0C"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p>
    <w:p w14:paraId="7888C844" w14:textId="3660AD11" w:rsidR="000C497F" w:rsidRPr="00052C87" w:rsidRDefault="00B60006"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12.00 Lunch break</w:t>
      </w:r>
    </w:p>
    <w:p w14:paraId="3D1B5F16" w14:textId="77777777" w:rsidR="00F5319D" w:rsidRDefault="00F5319D"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p>
    <w:p w14:paraId="5B7A85D2" w14:textId="5430A070" w:rsidR="00BA7A4D" w:rsidRDefault="001B2F61" w:rsidP="00A778A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13.</w:t>
      </w:r>
      <w:r w:rsidR="00845F73">
        <w:rPr>
          <w:rFonts w:ascii="Segoe UI" w:eastAsia="Times New Roman" w:hAnsi="Segoe UI" w:cs="Segoe UI"/>
          <w:b/>
          <w:color w:val="373A3C"/>
          <w:sz w:val="25"/>
          <w:szCs w:val="25"/>
          <w:lang w:val="lv-LV" w:eastAsia="lv-LV"/>
        </w:rPr>
        <w:t>0</w:t>
      </w:r>
      <w:r>
        <w:rPr>
          <w:rFonts w:ascii="Segoe UI" w:eastAsia="Times New Roman" w:hAnsi="Segoe UI" w:cs="Segoe UI"/>
          <w:b/>
          <w:color w:val="373A3C"/>
          <w:sz w:val="25"/>
          <w:szCs w:val="25"/>
          <w:lang w:val="lv-LV" w:eastAsia="lv-LV"/>
        </w:rPr>
        <w:t xml:space="preserve">0 </w:t>
      </w:r>
      <w:r w:rsidR="009079C3" w:rsidRPr="00783EF9">
        <w:rPr>
          <w:rFonts w:ascii="Segoe UI" w:eastAsia="Times New Roman" w:hAnsi="Segoe UI" w:cs="Segoe UI"/>
          <w:b/>
          <w:color w:val="373A3C"/>
          <w:sz w:val="25"/>
          <w:szCs w:val="25"/>
          <w:lang w:val="lv-LV" w:eastAsia="lv-LV"/>
        </w:rPr>
        <w:t xml:space="preserve">Section </w:t>
      </w:r>
      <w:r w:rsidR="009079C3">
        <w:rPr>
          <w:rFonts w:ascii="Segoe UI" w:eastAsia="Times New Roman" w:hAnsi="Segoe UI" w:cs="Segoe UI"/>
          <w:b/>
          <w:color w:val="373A3C"/>
          <w:sz w:val="25"/>
          <w:szCs w:val="25"/>
          <w:lang w:val="lv-LV" w:eastAsia="lv-LV"/>
        </w:rPr>
        <w:t>1</w:t>
      </w:r>
      <w:r w:rsidR="009079C3" w:rsidRPr="00783EF9">
        <w:rPr>
          <w:rFonts w:ascii="Segoe UI" w:eastAsia="Times New Roman" w:hAnsi="Segoe UI" w:cs="Segoe UI"/>
          <w:b/>
          <w:color w:val="373A3C"/>
          <w:sz w:val="25"/>
          <w:szCs w:val="25"/>
          <w:lang w:val="lv-LV" w:eastAsia="lv-LV"/>
        </w:rPr>
        <w:t>.</w:t>
      </w:r>
      <w:r w:rsidR="009079C3">
        <w:rPr>
          <w:rFonts w:ascii="Segoe UI" w:eastAsia="Times New Roman" w:hAnsi="Segoe UI" w:cs="Segoe UI"/>
          <w:b/>
          <w:color w:val="373A3C"/>
          <w:sz w:val="25"/>
          <w:szCs w:val="25"/>
          <w:lang w:val="lv-LV" w:eastAsia="lv-LV"/>
        </w:rPr>
        <w:t>2</w:t>
      </w:r>
      <w:r w:rsidR="009079C3" w:rsidRPr="00783EF9">
        <w:rPr>
          <w:rFonts w:ascii="Segoe UI" w:eastAsia="Times New Roman" w:hAnsi="Segoe UI" w:cs="Segoe UI"/>
          <w:b/>
          <w:color w:val="373A3C"/>
          <w:sz w:val="25"/>
          <w:szCs w:val="25"/>
          <w:lang w:val="lv-LV" w:eastAsia="lv-LV"/>
        </w:rPr>
        <w:t xml:space="preserve"> </w:t>
      </w:r>
      <w:r w:rsidR="00BA7A4D">
        <w:rPr>
          <w:rFonts w:ascii="Segoe UI" w:eastAsia="Times New Roman" w:hAnsi="Segoe UI" w:cs="Segoe UI"/>
          <w:b/>
          <w:color w:val="373A3C"/>
          <w:sz w:val="25"/>
          <w:szCs w:val="25"/>
          <w:lang w:val="lv-LV" w:eastAsia="lv-LV"/>
        </w:rPr>
        <w:t>M</w:t>
      </w:r>
      <w:r w:rsidR="00BA7A4D" w:rsidRPr="00783EF9">
        <w:rPr>
          <w:rFonts w:ascii="Segoe UI" w:eastAsia="Times New Roman" w:hAnsi="Segoe UI" w:cs="Segoe UI"/>
          <w:b/>
          <w:color w:val="373A3C"/>
          <w:sz w:val="25"/>
          <w:szCs w:val="25"/>
          <w:lang w:val="lv-LV" w:eastAsia="lv-LV"/>
        </w:rPr>
        <w:t>etabolic signatures of chronic viral infections</w:t>
      </w:r>
      <w:r w:rsidR="00BA7A4D">
        <w:rPr>
          <w:rFonts w:ascii="Segoe UI" w:eastAsia="Times New Roman" w:hAnsi="Segoe UI" w:cs="Segoe UI"/>
          <w:b/>
          <w:color w:val="373A3C"/>
          <w:sz w:val="25"/>
          <w:szCs w:val="25"/>
          <w:lang w:val="lv-LV" w:eastAsia="lv-LV"/>
        </w:rPr>
        <w:t xml:space="preserve"> &amp; cancer</w:t>
      </w:r>
    </w:p>
    <w:p w14:paraId="3C709129" w14:textId="77777777" w:rsidR="00C82CE8" w:rsidRDefault="00C82CE8" w:rsidP="000520E1">
      <w:pPr>
        <w:shd w:val="clear" w:color="auto" w:fill="FFFFFF"/>
        <w:spacing w:after="0" w:line="240" w:lineRule="auto"/>
        <w:ind w:right="-1191"/>
        <w:outlineLvl w:val="0"/>
        <w:rPr>
          <w:rFonts w:ascii="Segoe UI" w:eastAsia="Times New Roman" w:hAnsi="Segoe UI" w:cs="Segoe UI"/>
          <w:i/>
          <w:iCs/>
          <w:color w:val="373A3C"/>
          <w:lang w:val="lv-LV" w:eastAsia="lv-LV"/>
        </w:rPr>
      </w:pPr>
    </w:p>
    <w:p w14:paraId="34EBFB83" w14:textId="27D0CB45" w:rsidR="00693D96" w:rsidRDefault="00E87A72" w:rsidP="007064C0">
      <w:pPr>
        <w:spacing w:after="0" w:line="240" w:lineRule="auto"/>
        <w:ind w:left="-284" w:right="-1191"/>
        <w:rPr>
          <w:rFonts w:ascii="Segoe UI" w:eastAsia="Times New Roman" w:hAnsi="Segoe UI" w:cs="Segoe UI"/>
          <w:bCs/>
          <w:i/>
          <w:iCs/>
          <w:color w:val="373A3C"/>
          <w:lang w:val="lv-LV" w:eastAsia="lv-LV"/>
        </w:rPr>
      </w:pPr>
      <w:r w:rsidRPr="00F50DDE">
        <w:rPr>
          <w:rFonts w:ascii="Segoe UI" w:eastAsia="Times New Roman" w:hAnsi="Segoe UI" w:cs="Segoe UI"/>
          <w:bCs/>
          <w:i/>
          <w:iCs/>
          <w:color w:val="373A3C"/>
          <w:highlight w:val="lightGray"/>
          <w:lang w:val="lv-LV" w:eastAsia="lv-LV"/>
        </w:rPr>
        <w:t>Section chair</w:t>
      </w:r>
      <w:r w:rsidR="007064C0">
        <w:rPr>
          <w:rFonts w:ascii="Segoe UI" w:eastAsia="Times New Roman" w:hAnsi="Segoe UI" w:cs="Segoe UI"/>
          <w:bCs/>
          <w:i/>
          <w:iCs/>
          <w:color w:val="373A3C"/>
          <w:highlight w:val="lightGray"/>
          <w:lang w:val="lv-LV" w:eastAsia="lv-LV"/>
        </w:rPr>
        <w:t xml:space="preserve"> - </w:t>
      </w:r>
      <w:r w:rsidRPr="00F50DDE">
        <w:rPr>
          <w:rFonts w:ascii="Segoe UI" w:eastAsia="Times New Roman" w:hAnsi="Segoe UI" w:cs="Segoe UI"/>
          <w:bCs/>
          <w:i/>
          <w:iCs/>
          <w:color w:val="373A3C"/>
          <w:highlight w:val="lightGray"/>
          <w:lang w:val="lv-LV" w:eastAsia="lv-LV"/>
        </w:rPr>
        <w:t>Dr Juris Janson (Biomedical Research and Study Centers, and Riga Stradins University, Riga, Latvia)</w:t>
      </w:r>
    </w:p>
    <w:p w14:paraId="11C48283" w14:textId="77777777" w:rsidR="007064C0" w:rsidRPr="007064C0" w:rsidRDefault="007064C0" w:rsidP="007064C0">
      <w:pPr>
        <w:spacing w:after="0" w:line="240" w:lineRule="auto"/>
        <w:ind w:left="-284" w:right="-1191"/>
        <w:rPr>
          <w:rFonts w:ascii="Segoe UI" w:eastAsia="Times New Roman" w:hAnsi="Segoe UI" w:cs="Segoe UI"/>
          <w:bCs/>
          <w:i/>
          <w:iCs/>
          <w:color w:val="373A3C"/>
          <w:lang w:val="lv-LV" w:eastAsia="lv-LV"/>
        </w:rPr>
      </w:pPr>
    </w:p>
    <w:p w14:paraId="066CA395" w14:textId="7753CF4C" w:rsidR="00BA7A4D" w:rsidRDefault="00DF6276" w:rsidP="00693D96">
      <w:pPr>
        <w:shd w:val="clear" w:color="auto" w:fill="FFFFFF"/>
        <w:spacing w:after="0" w:line="240" w:lineRule="auto"/>
        <w:ind w:left="-284" w:right="-1191"/>
        <w:outlineLvl w:val="0"/>
        <w:rPr>
          <w:rFonts w:ascii="Segoe UI" w:eastAsia="Times New Roman" w:hAnsi="Segoe UI" w:cs="Segoe UI"/>
          <w:color w:val="FF0000"/>
          <w:lang w:val="lv-LV" w:eastAsia="lv-LV"/>
        </w:rPr>
      </w:pPr>
      <w:r>
        <w:rPr>
          <w:rFonts w:ascii="Segoe UI" w:eastAsia="Times New Roman" w:hAnsi="Segoe UI" w:cs="Segoe UI"/>
          <w:color w:val="373A3C"/>
          <w:lang w:val="lv-LV" w:eastAsia="lv-LV"/>
        </w:rPr>
        <w:lastRenderedPageBreak/>
        <w:t>13.</w:t>
      </w:r>
      <w:r w:rsidR="00845F73">
        <w:rPr>
          <w:rFonts w:ascii="Segoe UI" w:eastAsia="Times New Roman" w:hAnsi="Segoe UI" w:cs="Segoe UI"/>
          <w:color w:val="373A3C"/>
          <w:lang w:val="lv-LV" w:eastAsia="lv-LV"/>
        </w:rPr>
        <w:t>0</w:t>
      </w:r>
      <w:r>
        <w:rPr>
          <w:rFonts w:ascii="Segoe UI" w:eastAsia="Times New Roman" w:hAnsi="Segoe UI" w:cs="Segoe UI"/>
          <w:color w:val="373A3C"/>
          <w:lang w:val="lv-LV" w:eastAsia="lv-LV"/>
        </w:rPr>
        <w:t xml:space="preserve">0 </w:t>
      </w:r>
      <w:r w:rsidR="00421E53">
        <w:rPr>
          <w:rFonts w:ascii="Segoe UI" w:eastAsia="Times New Roman" w:hAnsi="Segoe UI" w:cs="Segoe UI"/>
          <w:color w:val="373A3C"/>
          <w:lang w:val="lv-LV" w:eastAsia="lv-LV"/>
        </w:rPr>
        <w:t>–</w:t>
      </w:r>
      <w:r>
        <w:rPr>
          <w:rFonts w:ascii="Segoe UI" w:eastAsia="Times New Roman" w:hAnsi="Segoe UI" w:cs="Segoe UI"/>
          <w:color w:val="373A3C"/>
          <w:lang w:val="lv-LV" w:eastAsia="lv-LV"/>
        </w:rPr>
        <w:t xml:space="preserve"> </w:t>
      </w:r>
      <w:r w:rsidR="00421E53">
        <w:rPr>
          <w:rFonts w:ascii="Segoe UI" w:eastAsia="Times New Roman" w:hAnsi="Segoe UI" w:cs="Segoe UI"/>
          <w:color w:val="373A3C"/>
          <w:lang w:val="lv-LV" w:eastAsia="lv-LV"/>
        </w:rPr>
        <w:t>1</w:t>
      </w:r>
      <w:r w:rsidR="00845F73">
        <w:rPr>
          <w:rFonts w:ascii="Segoe UI" w:eastAsia="Times New Roman" w:hAnsi="Segoe UI" w:cs="Segoe UI"/>
          <w:color w:val="373A3C"/>
          <w:lang w:val="lv-LV" w:eastAsia="lv-LV"/>
        </w:rPr>
        <w:t>3</w:t>
      </w:r>
      <w:r w:rsidR="00421E53">
        <w:rPr>
          <w:rFonts w:ascii="Segoe UI" w:eastAsia="Times New Roman" w:hAnsi="Segoe UI" w:cs="Segoe UI"/>
          <w:color w:val="373A3C"/>
          <w:lang w:val="lv-LV" w:eastAsia="lv-LV"/>
        </w:rPr>
        <w:t>.</w:t>
      </w:r>
      <w:r w:rsidR="00845F73">
        <w:rPr>
          <w:rFonts w:ascii="Segoe UI" w:eastAsia="Times New Roman" w:hAnsi="Segoe UI" w:cs="Segoe UI"/>
          <w:color w:val="373A3C"/>
          <w:lang w:val="lv-LV" w:eastAsia="lv-LV"/>
        </w:rPr>
        <w:t>3</w:t>
      </w:r>
      <w:r w:rsidR="00421E53">
        <w:rPr>
          <w:rFonts w:ascii="Segoe UI" w:eastAsia="Times New Roman" w:hAnsi="Segoe UI" w:cs="Segoe UI"/>
          <w:color w:val="373A3C"/>
          <w:lang w:val="lv-LV" w:eastAsia="lv-LV"/>
        </w:rPr>
        <w:t xml:space="preserve">0 </w:t>
      </w:r>
      <w:r w:rsidR="00BA7A4D">
        <w:rPr>
          <w:rFonts w:ascii="Segoe UI" w:eastAsia="Times New Roman" w:hAnsi="Segoe UI" w:cs="Segoe UI"/>
          <w:color w:val="373A3C"/>
          <w:lang w:val="lv-LV" w:eastAsia="lv-LV"/>
        </w:rPr>
        <w:t xml:space="preserve">PLENARY LECTURE Ujjwal Neogi (Karolinska Institutet) METABOLIC CHANGES IN VIRAL INFECTIONS </w:t>
      </w:r>
      <w:r w:rsidR="00C86E35">
        <w:rPr>
          <w:rFonts w:ascii="Segoe UI" w:eastAsia="Times New Roman" w:hAnsi="Segoe UI" w:cs="Segoe UI"/>
          <w:color w:val="373A3C"/>
          <w:lang w:val="lv-LV" w:eastAsia="lv-LV"/>
        </w:rPr>
        <w:t xml:space="preserve"> </w:t>
      </w:r>
    </w:p>
    <w:p w14:paraId="10CC39E3" w14:textId="77777777" w:rsidR="00BA7A4D" w:rsidRDefault="00BA7A4D" w:rsidP="00A5597C">
      <w:pPr>
        <w:shd w:val="clear" w:color="auto" w:fill="FFFFFF"/>
        <w:spacing w:after="0" w:line="240" w:lineRule="auto"/>
        <w:ind w:right="-1191"/>
        <w:outlineLvl w:val="0"/>
        <w:rPr>
          <w:rFonts w:ascii="Segoe UI" w:eastAsia="Times New Roman" w:hAnsi="Segoe UI" w:cs="Segoe UI"/>
          <w:color w:val="373A3C"/>
          <w:lang w:val="lv-LV" w:eastAsia="lv-LV"/>
        </w:rPr>
      </w:pPr>
    </w:p>
    <w:p w14:paraId="6EC361F4" w14:textId="5123950C" w:rsidR="002C5983" w:rsidRPr="00B62B18" w:rsidRDefault="009F075C" w:rsidP="002C5983">
      <w:pPr>
        <w:shd w:val="clear" w:color="auto" w:fill="FFFFFF"/>
        <w:spacing w:after="0" w:line="240" w:lineRule="auto"/>
        <w:ind w:left="-284" w:right="-1191"/>
        <w:outlineLvl w:val="0"/>
        <w:rPr>
          <w:rFonts w:ascii="Segoe UI" w:eastAsia="Times New Roman" w:hAnsi="Segoe UI" w:cs="Segoe UI"/>
          <w:color w:val="373A3C"/>
          <w:lang w:val="lv-LV" w:eastAsia="lv-LV"/>
        </w:rPr>
      </w:pPr>
      <w:r w:rsidRPr="00B62B18">
        <w:rPr>
          <w:rFonts w:ascii="Segoe UI" w:eastAsia="Times New Roman" w:hAnsi="Segoe UI" w:cs="Segoe UI"/>
          <w:color w:val="373A3C"/>
          <w:lang w:val="lv-LV" w:eastAsia="lv-LV"/>
        </w:rPr>
        <w:t xml:space="preserve">13.30 – </w:t>
      </w:r>
      <w:r w:rsidR="002C6DD2" w:rsidRPr="00B62B18">
        <w:rPr>
          <w:rFonts w:ascii="Segoe UI" w:eastAsia="Times New Roman" w:hAnsi="Segoe UI" w:cs="Segoe UI"/>
          <w:color w:val="373A3C"/>
          <w:lang w:val="lv-LV" w:eastAsia="lv-LV"/>
        </w:rPr>
        <w:t>13.</w:t>
      </w:r>
      <w:r w:rsidR="00CC1C90" w:rsidRPr="00B62B18">
        <w:rPr>
          <w:rFonts w:ascii="Segoe UI" w:eastAsia="Times New Roman" w:hAnsi="Segoe UI" w:cs="Segoe UI"/>
          <w:color w:val="373A3C"/>
          <w:lang w:val="lv-LV" w:eastAsia="lv-LV"/>
        </w:rPr>
        <w:t>50</w:t>
      </w:r>
      <w:r w:rsidR="002C6DD2" w:rsidRPr="00B62B18">
        <w:rPr>
          <w:rFonts w:ascii="Segoe UI" w:eastAsia="Times New Roman" w:hAnsi="Segoe UI" w:cs="Segoe UI"/>
          <w:color w:val="373A3C"/>
          <w:lang w:val="lv-LV" w:eastAsia="lv-LV"/>
        </w:rPr>
        <w:t xml:space="preserve"> </w:t>
      </w:r>
      <w:r w:rsidRPr="00B62B18">
        <w:rPr>
          <w:rFonts w:ascii="Segoe UI" w:eastAsia="Times New Roman" w:hAnsi="Segoe UI" w:cs="Segoe UI"/>
          <w:color w:val="373A3C"/>
          <w:lang w:val="lv-LV" w:eastAsia="lv-LV"/>
        </w:rPr>
        <w:t xml:space="preserve">Omolara </w:t>
      </w:r>
      <w:r w:rsidR="002C5983" w:rsidRPr="00B62B18">
        <w:rPr>
          <w:rFonts w:ascii="Segoe UI" w:eastAsia="Times New Roman" w:hAnsi="Segoe UI" w:cs="Segoe UI"/>
          <w:color w:val="373A3C"/>
          <w:lang w:val="lv-LV" w:eastAsia="lv-LV"/>
        </w:rPr>
        <w:t xml:space="preserve"> Omolara Baiyegunhi </w:t>
      </w:r>
      <w:r w:rsidR="003E5819" w:rsidRPr="00B62B18">
        <w:rPr>
          <w:rFonts w:ascii="Segoe UI" w:eastAsia="Times New Roman" w:hAnsi="Segoe UI" w:cs="Segoe UI"/>
          <w:color w:val="373A3C"/>
          <w:lang w:val="lv-LV" w:eastAsia="lv-LV"/>
        </w:rPr>
        <w:t>(Africa Health Research Institute, Durban, South Africa</w:t>
      </w:r>
      <w:r w:rsidR="002C5983" w:rsidRPr="00B62B18">
        <w:rPr>
          <w:rFonts w:ascii="Segoe UI" w:eastAsia="Times New Roman" w:hAnsi="Segoe UI" w:cs="Segoe UI"/>
          <w:color w:val="373A3C"/>
          <w:lang w:val="lv-LV" w:eastAsia="lv-LV"/>
        </w:rPr>
        <w:t>)</w:t>
      </w:r>
      <w:r w:rsidR="002C6DD2" w:rsidRPr="00B62B18">
        <w:rPr>
          <w:rFonts w:ascii="Segoe UI" w:eastAsia="Times New Roman" w:hAnsi="Segoe UI" w:cs="Segoe UI"/>
          <w:color w:val="373A3C"/>
          <w:lang w:val="lv-LV" w:eastAsia="lv-LV"/>
        </w:rPr>
        <w:t xml:space="preserve"> </w:t>
      </w:r>
      <w:r w:rsidR="007C6810" w:rsidRPr="00B62B18">
        <w:rPr>
          <w:rFonts w:ascii="Segoe UI" w:eastAsia="Times New Roman" w:hAnsi="Segoe UI" w:cs="Segoe UI"/>
          <w:color w:val="373A3C"/>
          <w:lang w:val="lv-LV" w:eastAsia="lv-LV"/>
        </w:rPr>
        <w:t xml:space="preserve">VIRAL REPLICATION CAPACITY INFLUENCES HIV-1-INDUCED METABOLIC AND CYTOKINE REPROGRAMMING OF T CELLS </w:t>
      </w:r>
      <w:r w:rsidR="005F2EDD" w:rsidRPr="005F2EDD">
        <w:rPr>
          <w:rFonts w:ascii="Segoe UI" w:eastAsia="Times New Roman" w:hAnsi="Segoe UI" w:cs="Segoe UI"/>
          <w:i/>
          <w:iCs/>
          <w:color w:val="373A3C"/>
          <w:sz w:val="18"/>
          <w:szCs w:val="18"/>
          <w:highlight w:val="lightGray"/>
          <w:lang w:val="lv-LV" w:eastAsia="lv-LV"/>
        </w:rPr>
        <w:t>Early Career Researcher</w:t>
      </w:r>
    </w:p>
    <w:p w14:paraId="6B5FAF5B" w14:textId="77777777" w:rsidR="00774524" w:rsidRPr="00B62B18" w:rsidRDefault="00774524" w:rsidP="002C5983">
      <w:pPr>
        <w:shd w:val="clear" w:color="auto" w:fill="FFFFFF"/>
        <w:spacing w:after="0" w:line="240" w:lineRule="auto"/>
        <w:ind w:left="-284" w:right="-1191"/>
        <w:outlineLvl w:val="0"/>
        <w:rPr>
          <w:rFonts w:ascii="Segoe UI" w:eastAsia="Times New Roman" w:hAnsi="Segoe UI" w:cs="Segoe UI"/>
          <w:color w:val="373A3C"/>
          <w:lang w:val="lv-LV" w:eastAsia="lv-LV"/>
        </w:rPr>
      </w:pPr>
    </w:p>
    <w:p w14:paraId="5D5D1E62" w14:textId="24E89C39" w:rsidR="00BA7A4D" w:rsidRDefault="00774524" w:rsidP="00D21481">
      <w:pPr>
        <w:shd w:val="clear" w:color="auto" w:fill="FFFFFF"/>
        <w:spacing w:after="0" w:line="240" w:lineRule="auto"/>
        <w:ind w:left="-284" w:right="-1191"/>
        <w:outlineLvl w:val="0"/>
        <w:rPr>
          <w:rFonts w:ascii="Segoe UI" w:eastAsia="Times New Roman" w:hAnsi="Segoe UI" w:cs="Segoe UI"/>
          <w:color w:val="373A3C"/>
          <w:lang w:val="lv-LV" w:eastAsia="lv-LV"/>
        </w:rPr>
      </w:pPr>
      <w:r w:rsidRPr="00B62B18">
        <w:rPr>
          <w:rFonts w:ascii="Segoe UI" w:eastAsia="Times New Roman" w:hAnsi="Segoe UI" w:cs="Segoe UI"/>
          <w:color w:val="373A3C"/>
          <w:lang w:val="lv-LV" w:eastAsia="lv-LV"/>
        </w:rPr>
        <w:t>13.</w:t>
      </w:r>
      <w:r w:rsidR="00CC1C90" w:rsidRPr="00B62B18">
        <w:rPr>
          <w:rFonts w:ascii="Segoe UI" w:eastAsia="Times New Roman" w:hAnsi="Segoe UI" w:cs="Segoe UI"/>
          <w:color w:val="373A3C"/>
          <w:lang w:val="lv-LV" w:eastAsia="lv-LV"/>
        </w:rPr>
        <w:t>50</w:t>
      </w:r>
      <w:r w:rsidRPr="00B62B18">
        <w:rPr>
          <w:rFonts w:ascii="Segoe UI" w:eastAsia="Times New Roman" w:hAnsi="Segoe UI" w:cs="Segoe UI"/>
          <w:color w:val="373A3C"/>
          <w:lang w:val="lv-LV" w:eastAsia="lv-LV"/>
        </w:rPr>
        <w:t xml:space="preserve"> – 14.</w:t>
      </w:r>
      <w:r w:rsidR="00CC1C90" w:rsidRPr="00B62B18">
        <w:rPr>
          <w:rFonts w:ascii="Segoe UI" w:eastAsia="Times New Roman" w:hAnsi="Segoe UI" w:cs="Segoe UI"/>
          <w:color w:val="373A3C"/>
          <w:lang w:val="lv-LV" w:eastAsia="lv-LV"/>
        </w:rPr>
        <w:t>1</w:t>
      </w:r>
      <w:r w:rsidRPr="00B62B18">
        <w:rPr>
          <w:rFonts w:ascii="Segoe UI" w:eastAsia="Times New Roman" w:hAnsi="Segoe UI" w:cs="Segoe UI"/>
          <w:color w:val="373A3C"/>
          <w:lang w:val="lv-LV" w:eastAsia="lv-LV"/>
        </w:rPr>
        <w:t xml:space="preserve">0 </w:t>
      </w:r>
      <w:r w:rsidR="00FC6801" w:rsidRPr="00B62B18">
        <w:rPr>
          <w:rFonts w:ascii="Segoe UI" w:eastAsia="Times New Roman" w:hAnsi="Segoe UI" w:cs="Segoe UI"/>
          <w:color w:val="373A3C"/>
          <w:lang w:val="lv-LV" w:eastAsia="lv-LV"/>
        </w:rPr>
        <w:t>Alejandra Escós (</w:t>
      </w:r>
      <w:r w:rsidR="00F50452" w:rsidRPr="00B62B18">
        <w:rPr>
          <w:rFonts w:ascii="Segoe UI" w:eastAsia="Times New Roman" w:hAnsi="Segoe UI" w:cs="Segoe UI"/>
          <w:color w:val="373A3C"/>
          <w:lang w:val="lv-LV" w:eastAsia="lv-LV"/>
        </w:rPr>
        <w:t xml:space="preserve">Division of Clinical Microbiology, Department of Laboratory Medicine, Karolinska Institutet, Stockholm, Sweden) </w:t>
      </w:r>
      <w:r w:rsidR="00DB1695" w:rsidRPr="00B62B18">
        <w:rPr>
          <w:rFonts w:ascii="Segoe UI" w:eastAsia="Times New Roman" w:hAnsi="Segoe UI" w:cs="Segoe UI"/>
          <w:color w:val="373A3C"/>
          <w:lang w:val="lv-LV" w:eastAsia="lv-LV"/>
        </w:rPr>
        <w:t>DISRUPTED ALPHA-KETOGLUTARATE HOMEOSTASIS TRAINED MONOCYTE-DERIVED MACROPHAGES TOWARDS M2-LIKE PHENOTYPE INCREASE HIV INFECTIVITY IN TREATED INFECTION</w:t>
      </w:r>
      <w:r w:rsidR="00F50452">
        <w:rPr>
          <w:rFonts w:ascii="Segoe UI" w:eastAsia="Times New Roman" w:hAnsi="Segoe UI" w:cs="Segoe UI"/>
          <w:color w:val="373A3C"/>
          <w:lang w:val="lv-LV" w:eastAsia="lv-LV"/>
        </w:rPr>
        <w:t xml:space="preserve"> </w:t>
      </w:r>
    </w:p>
    <w:p w14:paraId="6C995E00" w14:textId="77777777" w:rsidR="00E07C0C" w:rsidRPr="00D6594B" w:rsidRDefault="00E07C0C"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58638731" w14:textId="389ED78D" w:rsidR="00BA7A4D" w:rsidRDefault="00D521DA"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14.</w:t>
      </w:r>
      <w:r w:rsidR="00D21481">
        <w:rPr>
          <w:rFonts w:ascii="Segoe UI" w:eastAsia="Times New Roman" w:hAnsi="Segoe UI" w:cs="Segoe UI"/>
          <w:b/>
          <w:color w:val="0000FF"/>
          <w:lang w:val="lv-LV" w:eastAsia="lv-LV"/>
        </w:rPr>
        <w:t>1</w:t>
      </w:r>
      <w:r>
        <w:rPr>
          <w:rFonts w:ascii="Segoe UI" w:eastAsia="Times New Roman" w:hAnsi="Segoe UI" w:cs="Segoe UI"/>
          <w:b/>
          <w:color w:val="0000FF"/>
          <w:lang w:val="lv-LV" w:eastAsia="lv-LV"/>
        </w:rPr>
        <w:t xml:space="preserve">0 </w:t>
      </w:r>
      <w:r w:rsidR="00BA7A4D">
        <w:rPr>
          <w:rFonts w:ascii="Segoe UI" w:eastAsia="Times New Roman" w:hAnsi="Segoe UI" w:cs="Segoe UI"/>
          <w:b/>
          <w:color w:val="0000FF"/>
          <w:lang w:val="lv-LV" w:eastAsia="lv-LV"/>
        </w:rPr>
        <w:t xml:space="preserve">Discussion &amp; </w:t>
      </w:r>
      <w:r w:rsidR="00BA7A4D" w:rsidRPr="009B6312">
        <w:rPr>
          <w:rFonts w:ascii="Segoe UI" w:eastAsia="Times New Roman" w:hAnsi="Segoe UI" w:cs="Segoe UI"/>
          <w:b/>
          <w:color w:val="0000FF"/>
          <w:lang w:val="lv-LV" w:eastAsia="lv-LV"/>
        </w:rPr>
        <w:t>Break (</w:t>
      </w:r>
      <w:r w:rsidR="00D21481">
        <w:rPr>
          <w:rFonts w:ascii="Segoe UI" w:eastAsia="Times New Roman" w:hAnsi="Segoe UI" w:cs="Segoe UI"/>
          <w:b/>
          <w:color w:val="0000FF"/>
          <w:lang w:val="lv-LV" w:eastAsia="lv-LV"/>
        </w:rPr>
        <w:t>2</w:t>
      </w:r>
      <w:r w:rsidR="00BA7A4D">
        <w:rPr>
          <w:rFonts w:ascii="Segoe UI" w:eastAsia="Times New Roman" w:hAnsi="Segoe UI" w:cs="Segoe UI"/>
          <w:b/>
          <w:color w:val="0000FF"/>
          <w:lang w:val="lv-LV" w:eastAsia="lv-LV"/>
        </w:rPr>
        <w:t>0</w:t>
      </w:r>
      <w:r w:rsidR="00BA7A4D" w:rsidRPr="009B6312">
        <w:rPr>
          <w:rFonts w:ascii="Segoe UI" w:eastAsia="Times New Roman" w:hAnsi="Segoe UI" w:cs="Segoe UI"/>
          <w:b/>
          <w:color w:val="0000FF"/>
          <w:lang w:val="lv-LV" w:eastAsia="lv-LV"/>
        </w:rPr>
        <w:t xml:space="preserve"> min)</w:t>
      </w:r>
    </w:p>
    <w:p w14:paraId="11B7A292" w14:textId="77777777" w:rsidR="008E50B1" w:rsidRPr="00052C87" w:rsidRDefault="008E50B1"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p>
    <w:p w14:paraId="3FB66083" w14:textId="77777777" w:rsidR="0080376E" w:rsidRDefault="00805034" w:rsidP="0080376E">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14.30 </w:t>
      </w:r>
      <w:r w:rsidR="00052C87" w:rsidRPr="00783EF9">
        <w:rPr>
          <w:rFonts w:ascii="Segoe UI" w:eastAsia="Times New Roman" w:hAnsi="Segoe UI" w:cs="Segoe UI"/>
          <w:b/>
          <w:color w:val="373A3C"/>
          <w:sz w:val="25"/>
          <w:szCs w:val="25"/>
          <w:lang w:val="lv-LV" w:eastAsia="lv-LV"/>
        </w:rPr>
        <w:t>Section 1.</w:t>
      </w:r>
      <w:r w:rsidR="009079C3">
        <w:rPr>
          <w:rFonts w:ascii="Segoe UI" w:eastAsia="Times New Roman" w:hAnsi="Segoe UI" w:cs="Segoe UI"/>
          <w:b/>
          <w:color w:val="373A3C"/>
          <w:sz w:val="25"/>
          <w:szCs w:val="25"/>
          <w:lang w:val="lv-LV" w:eastAsia="lv-LV"/>
        </w:rPr>
        <w:t>3</w:t>
      </w:r>
      <w:r w:rsidR="00052C87" w:rsidRPr="00783EF9">
        <w:rPr>
          <w:rFonts w:ascii="Segoe UI" w:eastAsia="Times New Roman" w:hAnsi="Segoe UI" w:cs="Segoe UI"/>
          <w:b/>
          <w:color w:val="373A3C"/>
          <w:sz w:val="25"/>
          <w:szCs w:val="25"/>
          <w:lang w:val="lv-LV" w:eastAsia="lv-LV"/>
        </w:rPr>
        <w:t xml:space="preserve"> </w:t>
      </w:r>
      <w:r w:rsidR="003454DE">
        <w:rPr>
          <w:rFonts w:ascii="Segoe UI" w:eastAsia="Times New Roman" w:hAnsi="Segoe UI" w:cs="Segoe UI"/>
          <w:b/>
          <w:color w:val="373A3C"/>
          <w:sz w:val="25"/>
          <w:szCs w:val="25"/>
          <w:lang w:val="lv-LV" w:eastAsia="lv-LV"/>
        </w:rPr>
        <w:t>I</w:t>
      </w:r>
      <w:r w:rsidR="003454DE" w:rsidRPr="003454DE">
        <w:rPr>
          <w:rFonts w:ascii="Segoe UI" w:eastAsia="Times New Roman" w:hAnsi="Segoe UI" w:cs="Segoe UI"/>
          <w:b/>
          <w:color w:val="373A3C"/>
          <w:sz w:val="25"/>
          <w:szCs w:val="25"/>
          <w:lang w:val="lv-LV" w:eastAsia="lv-LV"/>
        </w:rPr>
        <w:t>mmune response in chronic viral infections and cancer</w:t>
      </w:r>
      <w:r w:rsidR="003454DE">
        <w:rPr>
          <w:rFonts w:ascii="Segoe UI" w:eastAsia="Times New Roman" w:hAnsi="Segoe UI" w:cs="Segoe UI"/>
          <w:b/>
          <w:color w:val="373A3C"/>
          <w:sz w:val="25"/>
          <w:szCs w:val="25"/>
          <w:lang w:val="lv-LV" w:eastAsia="lv-LV"/>
        </w:rPr>
        <w:t xml:space="preserve"> (</w:t>
      </w:r>
      <w:r w:rsidR="002E7552">
        <w:rPr>
          <w:rFonts w:ascii="Segoe UI" w:eastAsia="Times New Roman" w:hAnsi="Segoe UI" w:cs="Segoe UI"/>
          <w:b/>
          <w:color w:val="373A3C"/>
          <w:sz w:val="25"/>
          <w:szCs w:val="25"/>
          <w:lang w:val="lv-LV" w:eastAsia="lv-LV"/>
        </w:rPr>
        <w:t xml:space="preserve">Inflammation &amp; </w:t>
      </w:r>
      <w:r w:rsidR="00052C87">
        <w:rPr>
          <w:rFonts w:ascii="Segoe UI" w:eastAsia="Times New Roman" w:hAnsi="Segoe UI" w:cs="Segoe UI"/>
          <w:b/>
          <w:color w:val="373A3C"/>
          <w:sz w:val="25"/>
          <w:szCs w:val="25"/>
          <w:lang w:val="lv-LV" w:eastAsia="lv-LV"/>
        </w:rPr>
        <w:t>Immune Evasion</w:t>
      </w:r>
      <w:r w:rsidR="003454DE">
        <w:rPr>
          <w:rFonts w:ascii="Segoe UI" w:eastAsia="Times New Roman" w:hAnsi="Segoe UI" w:cs="Segoe UI"/>
          <w:b/>
          <w:color w:val="373A3C"/>
          <w:sz w:val="25"/>
          <w:szCs w:val="25"/>
          <w:lang w:val="lv-LV" w:eastAsia="lv-LV"/>
        </w:rPr>
        <w:t>)</w:t>
      </w:r>
    </w:p>
    <w:p w14:paraId="12F85FBD" w14:textId="77777777" w:rsidR="0080376E" w:rsidRDefault="0080376E" w:rsidP="0080376E">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p>
    <w:p w14:paraId="0901CB2C" w14:textId="689B4508" w:rsidR="000520E1" w:rsidRDefault="000520E1" w:rsidP="000520E1">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EE204C">
        <w:rPr>
          <w:rFonts w:ascii="Segoe UI" w:eastAsia="Times New Roman" w:hAnsi="Segoe UI" w:cs="Segoe UI"/>
          <w:i/>
          <w:iCs/>
          <w:color w:val="373A3C"/>
          <w:highlight w:val="lightGray"/>
          <w:lang w:val="lv-LV" w:eastAsia="lv-LV"/>
        </w:rPr>
        <w:t>Section Chair – Dr Irina Kholodnyuk (Riga Stradins University</w:t>
      </w:r>
      <w:r w:rsidR="00EE204C">
        <w:rPr>
          <w:rFonts w:ascii="Segoe UI" w:eastAsia="Times New Roman" w:hAnsi="Segoe UI" w:cs="Segoe UI"/>
          <w:i/>
          <w:iCs/>
          <w:color w:val="373A3C"/>
          <w:highlight w:val="lightGray"/>
          <w:lang w:val="lv-LV" w:eastAsia="lv-LV"/>
        </w:rPr>
        <w:t>, Riga, Latvia</w:t>
      </w:r>
      <w:r w:rsidRPr="00EE204C">
        <w:rPr>
          <w:rFonts w:ascii="Segoe UI" w:eastAsia="Times New Roman" w:hAnsi="Segoe UI" w:cs="Segoe UI"/>
          <w:i/>
          <w:iCs/>
          <w:color w:val="373A3C"/>
          <w:highlight w:val="lightGray"/>
          <w:lang w:val="lv-LV" w:eastAsia="lv-LV"/>
        </w:rPr>
        <w:t>)</w:t>
      </w:r>
    </w:p>
    <w:p w14:paraId="662E9391" w14:textId="77777777" w:rsidR="000520E1" w:rsidRDefault="000520E1" w:rsidP="00F63BC0">
      <w:pPr>
        <w:shd w:val="clear" w:color="auto" w:fill="FFFFFF"/>
        <w:spacing w:after="0" w:line="240" w:lineRule="auto"/>
        <w:ind w:left="-284" w:right="-1192"/>
        <w:outlineLvl w:val="0"/>
        <w:rPr>
          <w:rFonts w:ascii="Segoe UI" w:eastAsia="Times New Roman" w:hAnsi="Segoe UI" w:cs="Segoe UI"/>
          <w:color w:val="373A3C"/>
          <w:lang w:val="lv-LV" w:eastAsia="lv-LV"/>
        </w:rPr>
      </w:pPr>
    </w:p>
    <w:p w14:paraId="6D9CF7C6" w14:textId="10359F86" w:rsidR="001E1CBB" w:rsidRPr="00F63BC0" w:rsidRDefault="00A072CD" w:rsidP="00F63BC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sidRPr="00B62B18">
        <w:rPr>
          <w:rFonts w:ascii="Segoe UI" w:eastAsia="Times New Roman" w:hAnsi="Segoe UI" w:cs="Segoe UI"/>
          <w:color w:val="373A3C"/>
          <w:lang w:val="lv-LV" w:eastAsia="lv-LV"/>
        </w:rPr>
        <w:t xml:space="preserve">14.30 </w:t>
      </w:r>
      <w:r w:rsidR="007064C0">
        <w:rPr>
          <w:rFonts w:ascii="Segoe UI" w:eastAsia="Times New Roman" w:hAnsi="Segoe UI" w:cs="Segoe UI"/>
          <w:color w:val="373A3C"/>
          <w:lang w:val="lv-LV" w:eastAsia="lv-LV"/>
        </w:rPr>
        <w:t xml:space="preserve">– 15.00 </w:t>
      </w:r>
      <w:r w:rsidR="003454DE" w:rsidRPr="00B62B18">
        <w:rPr>
          <w:rFonts w:ascii="Segoe UI" w:eastAsia="Times New Roman" w:hAnsi="Segoe UI" w:cs="Segoe UI"/>
          <w:color w:val="373A3C"/>
          <w:lang w:val="lv-LV" w:eastAsia="lv-LV"/>
        </w:rPr>
        <w:t xml:space="preserve">PLENARY LECTURE </w:t>
      </w:r>
      <w:r w:rsidR="00DC7154" w:rsidRPr="00B62B18">
        <w:rPr>
          <w:rFonts w:ascii="Segoe UI" w:eastAsia="Times New Roman" w:hAnsi="Segoe UI" w:cs="Segoe UI"/>
          <w:color w:val="FF0000"/>
          <w:lang w:val="lv-LV" w:eastAsia="lv-LV"/>
        </w:rPr>
        <w:t xml:space="preserve"> </w:t>
      </w:r>
      <w:r w:rsidR="00F0096A" w:rsidRPr="00B62B18">
        <w:rPr>
          <w:rFonts w:ascii="Segoe UI" w:eastAsia="Times New Roman" w:hAnsi="Segoe UI" w:cs="Segoe UI"/>
          <w:lang w:val="lv-LV" w:eastAsia="lv-LV"/>
        </w:rPr>
        <w:t xml:space="preserve">Dace Pjanova (Institute of microbiology and virology, Riga Stradins University, Riga, Latvia) </w:t>
      </w:r>
      <w:r w:rsidR="00FF0B49" w:rsidRPr="00B62B18">
        <w:rPr>
          <w:rFonts w:ascii="Segoe UI" w:hAnsi="Segoe UI" w:cs="Segoe UI"/>
          <w:bCs/>
          <w:color w:val="202020"/>
          <w:lang w:val="en-GB"/>
        </w:rPr>
        <w:t>IMMUNE RESPONSE IN SARS-C</w:t>
      </w:r>
      <w:r w:rsidR="00D40670" w:rsidRPr="00B62B18">
        <w:rPr>
          <w:rFonts w:ascii="Segoe UI" w:hAnsi="Segoe UI" w:cs="Segoe UI"/>
          <w:bCs/>
          <w:color w:val="202020"/>
          <w:lang w:val="en-GB"/>
        </w:rPr>
        <w:t>o</w:t>
      </w:r>
      <w:r w:rsidR="00FF0B49" w:rsidRPr="00B62B18">
        <w:rPr>
          <w:rFonts w:ascii="Segoe UI" w:hAnsi="Segoe UI" w:cs="Segoe UI"/>
          <w:bCs/>
          <w:color w:val="202020"/>
          <w:lang w:val="en-GB"/>
        </w:rPr>
        <w:t>V-2 INFECTION, INFLAMMATION, AND CANCER IMMUNE EVASION AND TUMOUR PROGRESSION</w:t>
      </w:r>
      <w:r w:rsidR="00F63BC0" w:rsidRPr="00B62B18">
        <w:rPr>
          <w:rFonts w:ascii="Segoe UI" w:eastAsia="Times New Roman" w:hAnsi="Segoe UI" w:cs="Segoe UI"/>
          <w:b/>
          <w:color w:val="373A3C"/>
          <w:sz w:val="25"/>
          <w:szCs w:val="25"/>
          <w:lang w:val="lv-LV" w:eastAsia="lv-LV"/>
        </w:rPr>
        <w:t xml:space="preserve"> </w:t>
      </w:r>
      <w:r w:rsidR="00C86E35">
        <w:rPr>
          <w:rFonts w:ascii="Segoe UI" w:eastAsia="Times New Roman" w:hAnsi="Segoe UI" w:cs="Segoe UI"/>
          <w:lang w:val="lv-LV" w:eastAsia="lv-LV"/>
        </w:rPr>
        <w:t xml:space="preserve"> </w:t>
      </w:r>
    </w:p>
    <w:p w14:paraId="4320AF41" w14:textId="77777777" w:rsidR="00B37C31" w:rsidRPr="00B37C31" w:rsidRDefault="00B37C31" w:rsidP="00793E93">
      <w:pPr>
        <w:shd w:val="clear" w:color="auto" w:fill="FFFFFF"/>
        <w:spacing w:after="0" w:line="240" w:lineRule="auto"/>
        <w:ind w:right="-1191"/>
        <w:outlineLvl w:val="0"/>
        <w:rPr>
          <w:rFonts w:ascii="Segoe UI" w:eastAsia="Times New Roman" w:hAnsi="Segoe UI" w:cs="Segoe UI"/>
          <w:color w:val="373A3C"/>
          <w:lang w:val="lv-LV" w:eastAsia="lv-LV"/>
        </w:rPr>
      </w:pPr>
    </w:p>
    <w:p w14:paraId="790239E4" w14:textId="6F4987DA" w:rsidR="00B62B18" w:rsidRDefault="008D3E4C" w:rsidP="00B62B18">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B62B18">
        <w:rPr>
          <w:rFonts w:ascii="Segoe UI" w:eastAsia="Times New Roman" w:hAnsi="Segoe UI" w:cs="Segoe UI"/>
          <w:color w:val="373A3C"/>
          <w:lang w:val="lv-LV" w:eastAsia="lv-LV"/>
        </w:rPr>
        <w:t>15.00 – 15.</w:t>
      </w:r>
      <w:r w:rsidR="008D19F4" w:rsidRPr="00B62B18">
        <w:rPr>
          <w:rFonts w:ascii="Segoe UI" w:eastAsia="Times New Roman" w:hAnsi="Segoe UI" w:cs="Segoe UI"/>
          <w:color w:val="373A3C"/>
          <w:lang w:val="lv-LV" w:eastAsia="lv-LV"/>
        </w:rPr>
        <w:t xml:space="preserve">10 </w:t>
      </w:r>
      <w:r w:rsidR="00187731" w:rsidRPr="00B62B18">
        <w:rPr>
          <w:rFonts w:ascii="Segoe UI" w:eastAsia="Times New Roman" w:hAnsi="Segoe UI" w:cs="Segoe UI"/>
          <w:color w:val="373A3C"/>
          <w:lang w:val="lv-LV" w:eastAsia="lv-LV"/>
        </w:rPr>
        <w:t>Ganna Monchakivska (RE Kavetsky Institute of Experimental Pathology, Oncology and Radiobiology of National Academy of Sciences of Ukraine, Kyiv, Ukraine) INFLUENCE OF THE COVID19 DISEASE ON THE COURSE OF CHRONIC LYMPHOCYTIC LEUKEMIA (poster)</w:t>
      </w:r>
      <w:r w:rsidR="00171C83" w:rsidRPr="00B62B18">
        <w:rPr>
          <w:rFonts w:ascii="Segoe UI" w:eastAsia="Times New Roman" w:hAnsi="Segoe UI" w:cs="Segoe UI"/>
          <w:color w:val="373A3C"/>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43FD70EF" w14:textId="77777777" w:rsidR="005F2EDD" w:rsidRPr="00B62B18" w:rsidRDefault="005F2EDD" w:rsidP="00B62B18">
      <w:pPr>
        <w:shd w:val="clear" w:color="auto" w:fill="FFFFFF"/>
        <w:spacing w:after="0" w:line="240" w:lineRule="auto"/>
        <w:ind w:left="-284" w:right="-1191"/>
        <w:outlineLvl w:val="0"/>
        <w:rPr>
          <w:rFonts w:ascii="Segoe UI" w:eastAsia="Times New Roman" w:hAnsi="Segoe UI" w:cs="Segoe UI"/>
          <w:color w:val="373A3C"/>
          <w:lang w:val="lv-LV" w:eastAsia="lv-LV"/>
        </w:rPr>
      </w:pPr>
    </w:p>
    <w:p w14:paraId="4AFA90A9" w14:textId="77777777" w:rsidR="005F2EDD" w:rsidRDefault="000D15C3" w:rsidP="002749F1">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B62B18">
        <w:rPr>
          <w:rFonts w:ascii="Segoe UI" w:eastAsia="Times New Roman" w:hAnsi="Segoe UI" w:cs="Segoe UI"/>
          <w:color w:val="373A3C"/>
          <w:lang w:val="lv-LV" w:eastAsia="lv-LV"/>
        </w:rPr>
        <w:t xml:space="preserve">15.10 – 15.30 </w:t>
      </w:r>
      <w:r w:rsidR="002749F1" w:rsidRPr="00B62B18">
        <w:rPr>
          <w:rFonts w:ascii="Segoe UI" w:eastAsia="Times New Roman" w:hAnsi="Segoe UI" w:cs="Segoe UI"/>
          <w:color w:val="373A3C"/>
          <w:lang w:val="lv-LV" w:eastAsia="lv-LV"/>
        </w:rPr>
        <w:t xml:space="preserve">Enkhtuul Batbold  (UMR5286, CNRS, INSERM U1052, Lyon Cancer Research Center, </w:t>
      </w:r>
      <w:r w:rsidR="004E1903" w:rsidRPr="00B62B18">
        <w:rPr>
          <w:rFonts w:ascii="Segoe UI" w:eastAsia="Times New Roman" w:hAnsi="Segoe UI" w:cs="Segoe UI"/>
          <w:color w:val="373A3C"/>
          <w:lang w:val="lv-LV" w:eastAsia="lv-LV"/>
        </w:rPr>
        <w:t>and University of Lyon, Université Claude-Bernard (UCBL), Lyon, France) CCL5 IS UPREGULATED AND SECRETED BY HDV INDEPENDENTLY OF THE IFN RESPONSE</w:t>
      </w:r>
      <w:r w:rsidR="00171C83" w:rsidRPr="00B62B18">
        <w:rPr>
          <w:rFonts w:ascii="Segoe UI" w:eastAsia="Times New Roman" w:hAnsi="Segoe UI" w:cs="Segoe UI"/>
          <w:color w:val="373A3C"/>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0DD70946" w14:textId="5C6C8A18" w:rsidR="002749F1" w:rsidRPr="00B62B18" w:rsidRDefault="004E1903" w:rsidP="002749F1">
      <w:pPr>
        <w:shd w:val="clear" w:color="auto" w:fill="FFFFFF"/>
        <w:spacing w:after="0" w:line="240" w:lineRule="auto"/>
        <w:ind w:left="-284" w:right="-1191"/>
        <w:outlineLvl w:val="0"/>
        <w:rPr>
          <w:rFonts w:ascii="Segoe UI" w:eastAsia="Times New Roman" w:hAnsi="Segoe UI" w:cs="Segoe UI"/>
          <w:color w:val="373A3C"/>
          <w:lang w:val="lv-LV" w:eastAsia="lv-LV"/>
        </w:rPr>
      </w:pPr>
      <w:r w:rsidRPr="00B62B18">
        <w:rPr>
          <w:rFonts w:ascii="Segoe UI" w:eastAsia="Times New Roman" w:hAnsi="Segoe UI" w:cs="Segoe UI"/>
          <w:color w:val="373A3C"/>
          <w:lang w:val="lv-LV" w:eastAsia="lv-LV"/>
        </w:rPr>
        <w:t xml:space="preserve"> </w:t>
      </w:r>
    </w:p>
    <w:p w14:paraId="00758050" w14:textId="2FEAE7BA" w:rsidR="000D15C3" w:rsidRPr="00B37C31" w:rsidRDefault="000D15C3" w:rsidP="000D15C3">
      <w:pPr>
        <w:shd w:val="clear" w:color="auto" w:fill="FFFFFF"/>
        <w:spacing w:after="0" w:line="240" w:lineRule="auto"/>
        <w:ind w:left="-284" w:right="-1191"/>
        <w:outlineLvl w:val="0"/>
        <w:rPr>
          <w:rFonts w:ascii="Segoe UI" w:eastAsia="Times New Roman" w:hAnsi="Segoe UI" w:cs="Segoe UI"/>
          <w:color w:val="373A3C"/>
          <w:lang w:val="lv-LV" w:eastAsia="lv-LV"/>
        </w:rPr>
      </w:pPr>
      <w:r w:rsidRPr="00B62B18">
        <w:rPr>
          <w:rFonts w:ascii="Segoe UI" w:eastAsia="Times New Roman" w:hAnsi="Segoe UI" w:cs="Segoe UI"/>
          <w:color w:val="373A3C"/>
          <w:lang w:val="lv-LV" w:eastAsia="lv-LV"/>
        </w:rPr>
        <w:t>15.30 – 15.4</w:t>
      </w:r>
      <w:r w:rsidR="001B5862" w:rsidRPr="00B62B18">
        <w:rPr>
          <w:rFonts w:ascii="Segoe UI" w:eastAsia="Times New Roman" w:hAnsi="Segoe UI" w:cs="Segoe UI"/>
          <w:color w:val="373A3C"/>
          <w:lang w:val="lv-LV" w:eastAsia="lv-LV"/>
        </w:rPr>
        <w:t>0</w:t>
      </w:r>
      <w:r w:rsidRPr="00B62B18">
        <w:rPr>
          <w:rFonts w:ascii="Segoe UI" w:eastAsia="Times New Roman" w:hAnsi="Segoe UI" w:cs="Segoe UI"/>
          <w:color w:val="373A3C"/>
          <w:lang w:val="lv-LV" w:eastAsia="lv-LV"/>
        </w:rPr>
        <w:t xml:space="preserve"> Larysa Kovalevska (RE Kavetsky Institute of Experimental Pathology, Oncology and Radiobiology of National Academy of Sciences of Ukraine, Kyiv, Ukraine) IDENTIFICATION OF THE “MISSING” TRANSCRIPTION FACTORS IN CHRONIC LEUKOCYTIC LEUKEMIA B-CELLS (poster)</w:t>
      </w:r>
      <w:r w:rsidRPr="00B37C31">
        <w:rPr>
          <w:rFonts w:ascii="Segoe UI" w:eastAsia="Times New Roman" w:hAnsi="Segoe UI" w:cs="Segoe UI"/>
          <w:color w:val="373A3C"/>
          <w:lang w:val="lv-LV" w:eastAsia="lv-LV"/>
        </w:rPr>
        <w:t xml:space="preserve"> </w:t>
      </w:r>
    </w:p>
    <w:p w14:paraId="01C2550F" w14:textId="77777777" w:rsidR="00E07C0C" w:rsidRPr="00D6594B" w:rsidRDefault="00E07C0C"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0965963A" w14:textId="3D9327A7" w:rsidR="00052C87" w:rsidRDefault="00805034" w:rsidP="00A778A0">
      <w:pPr>
        <w:shd w:val="clear" w:color="auto" w:fill="FFFFFF"/>
        <w:spacing w:after="0" w:line="240" w:lineRule="auto"/>
        <w:ind w:left="-284" w:right="-1192"/>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15.4</w:t>
      </w:r>
      <w:r w:rsidR="001B5862">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 xml:space="preserve"> </w:t>
      </w:r>
      <w:r w:rsidR="00052C87">
        <w:rPr>
          <w:rFonts w:ascii="Segoe UI" w:eastAsia="Times New Roman" w:hAnsi="Segoe UI" w:cs="Segoe UI"/>
          <w:b/>
          <w:color w:val="0000FF"/>
          <w:lang w:val="lv-LV" w:eastAsia="lv-LV"/>
        </w:rPr>
        <w:t xml:space="preserve">Discussion &amp; </w:t>
      </w:r>
      <w:r w:rsidR="00052C87" w:rsidRPr="009B6312">
        <w:rPr>
          <w:rFonts w:ascii="Segoe UI" w:eastAsia="Times New Roman" w:hAnsi="Segoe UI" w:cs="Segoe UI"/>
          <w:b/>
          <w:color w:val="0000FF"/>
          <w:lang w:val="lv-LV" w:eastAsia="lv-LV"/>
        </w:rPr>
        <w:t>Break (</w:t>
      </w:r>
      <w:r w:rsidR="001B5862">
        <w:rPr>
          <w:rFonts w:ascii="Segoe UI" w:eastAsia="Times New Roman" w:hAnsi="Segoe UI" w:cs="Segoe UI"/>
          <w:b/>
          <w:color w:val="0000FF"/>
          <w:lang w:val="lv-LV" w:eastAsia="lv-LV"/>
        </w:rPr>
        <w:t>20</w:t>
      </w:r>
      <w:r w:rsidR="00052C87" w:rsidRPr="009B6312">
        <w:rPr>
          <w:rFonts w:ascii="Segoe UI" w:eastAsia="Times New Roman" w:hAnsi="Segoe UI" w:cs="Segoe UI"/>
          <w:b/>
          <w:color w:val="0000FF"/>
          <w:lang w:val="lv-LV" w:eastAsia="lv-LV"/>
        </w:rPr>
        <w:t xml:space="preserve"> min)</w:t>
      </w:r>
    </w:p>
    <w:p w14:paraId="584BB834" w14:textId="0D8E34CB" w:rsidR="009B6312" w:rsidRPr="009B6312" w:rsidRDefault="003454DE" w:rsidP="00A778A0">
      <w:pPr>
        <w:shd w:val="clear" w:color="auto" w:fill="FFFFFF"/>
        <w:spacing w:after="0" w:line="240" w:lineRule="auto"/>
        <w:ind w:right="-1191"/>
        <w:outlineLvl w:val="0"/>
        <w:rPr>
          <w:rFonts w:ascii="Segoe UI" w:eastAsia="Times New Roman" w:hAnsi="Segoe UI" w:cs="Segoe UI"/>
          <w:b/>
          <w:color w:val="0000FF"/>
          <w:lang w:val="lv-LV" w:eastAsia="lv-LV"/>
        </w:rPr>
      </w:pPr>
      <w:r>
        <w:rPr>
          <w:rFonts w:ascii="Segoe UI" w:eastAsia="Times New Roman" w:hAnsi="Segoe UI" w:cs="Segoe UI"/>
          <w:b/>
          <w:color w:val="373A3C"/>
          <w:sz w:val="25"/>
          <w:szCs w:val="25"/>
          <w:lang w:val="lv-LV" w:eastAsia="lv-LV"/>
        </w:rPr>
        <w:t xml:space="preserve"> </w:t>
      </w:r>
    </w:p>
    <w:p w14:paraId="4AD019E6" w14:textId="77777777" w:rsidR="00BC1A41" w:rsidRDefault="00BC1A41" w:rsidP="00A778A0">
      <w:pPr>
        <w:shd w:val="clear" w:color="auto" w:fill="FFFFFF"/>
        <w:spacing w:after="0" w:line="240" w:lineRule="auto"/>
        <w:ind w:left="-284" w:right="-1191"/>
        <w:outlineLvl w:val="0"/>
        <w:rPr>
          <w:rFonts w:ascii="Segoe UI" w:eastAsia="Times New Roman" w:hAnsi="Segoe UI" w:cs="Segoe UI"/>
          <w:b/>
          <w:color w:val="373A3C"/>
          <w:sz w:val="25"/>
          <w:szCs w:val="25"/>
          <w:lang w:val="lv-LV" w:eastAsia="lv-LV"/>
        </w:rPr>
      </w:pPr>
    </w:p>
    <w:p w14:paraId="6BE6899D" w14:textId="0CA8E124" w:rsidR="00A01516" w:rsidRDefault="00805034" w:rsidP="00A778A0">
      <w:pPr>
        <w:shd w:val="clear" w:color="auto" w:fill="FFFFFF"/>
        <w:spacing w:after="0" w:line="240" w:lineRule="auto"/>
        <w:ind w:left="-284" w:right="-1191"/>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16.00 </w:t>
      </w:r>
      <w:r w:rsidR="00005746" w:rsidRPr="00EF1205">
        <w:rPr>
          <w:rFonts w:ascii="Segoe UI" w:eastAsia="Times New Roman" w:hAnsi="Segoe UI" w:cs="Segoe UI"/>
          <w:b/>
          <w:color w:val="373A3C"/>
          <w:sz w:val="25"/>
          <w:szCs w:val="25"/>
          <w:lang w:val="lv-LV" w:eastAsia="lv-LV"/>
        </w:rPr>
        <w:t xml:space="preserve">SESSION </w:t>
      </w:r>
      <w:r w:rsidR="003454DE">
        <w:rPr>
          <w:rFonts w:ascii="Segoe UI" w:eastAsia="Times New Roman" w:hAnsi="Segoe UI" w:cs="Segoe UI"/>
          <w:b/>
          <w:color w:val="373A3C"/>
          <w:sz w:val="25"/>
          <w:szCs w:val="25"/>
          <w:lang w:val="lv-LV" w:eastAsia="lv-LV"/>
        </w:rPr>
        <w:t>2</w:t>
      </w:r>
      <w:r w:rsidR="00005746" w:rsidRPr="00EF1205">
        <w:rPr>
          <w:rFonts w:ascii="Segoe UI" w:eastAsia="Times New Roman" w:hAnsi="Segoe UI" w:cs="Segoe UI"/>
          <w:b/>
          <w:color w:val="373A3C"/>
          <w:sz w:val="25"/>
          <w:szCs w:val="25"/>
          <w:lang w:val="lv-LV" w:eastAsia="lv-LV"/>
        </w:rPr>
        <w:t>.</w:t>
      </w:r>
      <w:r w:rsidR="00005746">
        <w:rPr>
          <w:rFonts w:ascii="Segoe UI" w:eastAsia="Times New Roman" w:hAnsi="Segoe UI" w:cs="Segoe UI"/>
          <w:b/>
          <w:color w:val="373A3C"/>
          <w:sz w:val="25"/>
          <w:szCs w:val="25"/>
          <w:lang w:val="lv-LV" w:eastAsia="lv-LV"/>
        </w:rPr>
        <w:t xml:space="preserve"> </w:t>
      </w:r>
      <w:r w:rsidR="00A01516">
        <w:rPr>
          <w:rFonts w:ascii="Segoe UI" w:eastAsia="Times New Roman" w:hAnsi="Segoe UI" w:cs="Segoe UI"/>
          <w:b/>
          <w:color w:val="373A3C"/>
          <w:sz w:val="25"/>
          <w:szCs w:val="25"/>
          <w:lang w:val="lv-LV" w:eastAsia="lv-LV"/>
        </w:rPr>
        <w:t>APPROACH</w:t>
      </w:r>
      <w:r w:rsidR="0089191F">
        <w:rPr>
          <w:rFonts w:ascii="Segoe UI" w:eastAsia="Times New Roman" w:hAnsi="Segoe UI" w:cs="Segoe UI"/>
          <w:b/>
          <w:color w:val="373A3C"/>
          <w:sz w:val="25"/>
          <w:szCs w:val="25"/>
          <w:lang w:val="lv-LV" w:eastAsia="lv-LV"/>
        </w:rPr>
        <w:t>ES</w:t>
      </w:r>
      <w:r w:rsidR="00A01516">
        <w:rPr>
          <w:rFonts w:ascii="Segoe UI" w:eastAsia="Times New Roman" w:hAnsi="Segoe UI" w:cs="Segoe UI"/>
          <w:b/>
          <w:color w:val="373A3C"/>
          <w:sz w:val="25"/>
          <w:szCs w:val="25"/>
          <w:lang w:val="lv-LV" w:eastAsia="lv-LV"/>
        </w:rPr>
        <w:t xml:space="preserve"> TO </w:t>
      </w:r>
      <w:r w:rsidR="00312772">
        <w:rPr>
          <w:rFonts w:ascii="Segoe UI" w:eastAsia="Times New Roman" w:hAnsi="Segoe UI" w:cs="Segoe UI"/>
          <w:b/>
          <w:color w:val="373A3C"/>
          <w:sz w:val="25"/>
          <w:szCs w:val="25"/>
          <w:lang w:val="lv-LV" w:eastAsia="lv-LV"/>
        </w:rPr>
        <w:t xml:space="preserve">CHRONIC </w:t>
      </w:r>
      <w:r w:rsidR="00A01516">
        <w:rPr>
          <w:rFonts w:ascii="Segoe UI" w:eastAsia="Times New Roman" w:hAnsi="Segoe UI" w:cs="Segoe UI"/>
          <w:b/>
          <w:color w:val="373A3C"/>
          <w:sz w:val="25"/>
          <w:szCs w:val="25"/>
          <w:lang w:val="lv-LV" w:eastAsia="lv-LV"/>
        </w:rPr>
        <w:t>VIRAL INFECTION AND CANCER CURE</w:t>
      </w:r>
      <w:r w:rsidR="00A01516" w:rsidRPr="007E1694">
        <w:rPr>
          <w:rFonts w:ascii="Segoe UI" w:eastAsia="Times New Roman" w:hAnsi="Segoe UI" w:cs="Segoe UI"/>
          <w:b/>
          <w:color w:val="373A3C"/>
          <w:sz w:val="25"/>
          <w:szCs w:val="25"/>
          <w:lang w:val="lv-LV" w:eastAsia="lv-LV"/>
        </w:rPr>
        <w:t xml:space="preserve"> </w:t>
      </w:r>
      <w:r w:rsidR="00A01516">
        <w:rPr>
          <w:rFonts w:ascii="Segoe UI" w:eastAsia="Times New Roman" w:hAnsi="Segoe UI" w:cs="Segoe UI"/>
          <w:b/>
          <w:color w:val="373A3C"/>
          <w:sz w:val="25"/>
          <w:szCs w:val="25"/>
          <w:lang w:val="lv-LV" w:eastAsia="lv-LV"/>
        </w:rPr>
        <w:t xml:space="preserve"> </w:t>
      </w:r>
    </w:p>
    <w:p w14:paraId="063A4D5E" w14:textId="77777777" w:rsidR="00005746" w:rsidRDefault="00005746" w:rsidP="00A778A0">
      <w:pPr>
        <w:shd w:val="clear" w:color="auto" w:fill="FFFFFF"/>
        <w:spacing w:after="0" w:line="240" w:lineRule="auto"/>
        <w:ind w:left="-284" w:right="-1191"/>
        <w:outlineLvl w:val="0"/>
        <w:rPr>
          <w:rFonts w:ascii="Segoe UI" w:eastAsia="Times New Roman" w:hAnsi="Segoe UI" w:cs="Segoe UI"/>
          <w:b/>
          <w:color w:val="373A3C"/>
          <w:sz w:val="25"/>
          <w:szCs w:val="25"/>
          <w:lang w:val="lv-LV" w:eastAsia="lv-LV"/>
        </w:rPr>
      </w:pPr>
    </w:p>
    <w:p w14:paraId="11EF6381" w14:textId="26BA0B1E" w:rsidR="000520E1" w:rsidRDefault="000520E1" w:rsidP="000520E1">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693D96">
        <w:rPr>
          <w:rFonts w:ascii="Segoe UI" w:eastAsia="Times New Roman" w:hAnsi="Segoe UI" w:cs="Segoe UI"/>
          <w:i/>
          <w:iCs/>
          <w:color w:val="373A3C"/>
          <w:highlight w:val="lightGray"/>
          <w:lang w:val="lv-LV" w:eastAsia="lv-LV"/>
        </w:rPr>
        <w:t xml:space="preserve">Section Chair </w:t>
      </w:r>
      <w:r w:rsidRPr="00F50DDE">
        <w:rPr>
          <w:rFonts w:ascii="Segoe UI" w:eastAsia="Times New Roman" w:hAnsi="Segoe UI" w:cs="Segoe UI"/>
          <w:i/>
          <w:iCs/>
          <w:color w:val="373A3C"/>
          <w:highlight w:val="lightGray"/>
          <w:lang w:val="lv-LV" w:eastAsia="lv-LV"/>
        </w:rPr>
        <w:t xml:space="preserve">– </w:t>
      </w:r>
      <w:r w:rsidR="00F50DDE" w:rsidRPr="00F50DDE">
        <w:rPr>
          <w:rFonts w:ascii="Segoe UI" w:eastAsia="Times New Roman" w:hAnsi="Segoe UI" w:cs="Segoe UI"/>
          <w:i/>
          <w:iCs/>
          <w:color w:val="373A3C"/>
          <w:highlight w:val="lightGray"/>
          <w:lang w:val="lv-LV" w:eastAsia="lv-LV"/>
        </w:rPr>
        <w:t>Franco Maria Buonaguro (Istituto Nazionale Tumori – IRCCS Fondazione Pascale, Naples, Italy)</w:t>
      </w:r>
      <w:r w:rsidR="00F50DDE">
        <w:rPr>
          <w:rFonts w:ascii="Segoe UI" w:eastAsia="Times New Roman" w:hAnsi="Segoe UI" w:cs="Segoe UI"/>
          <w:i/>
          <w:iCs/>
          <w:color w:val="373A3C"/>
          <w:lang w:val="lv-LV" w:eastAsia="lv-LV"/>
        </w:rPr>
        <w:t xml:space="preserve">  </w:t>
      </w:r>
    </w:p>
    <w:p w14:paraId="3DABBC2F" w14:textId="77777777" w:rsidR="000520E1" w:rsidRDefault="000520E1"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p>
    <w:p w14:paraId="22FD520A" w14:textId="41B01367" w:rsidR="00836B0F" w:rsidRDefault="00836B0F"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lastRenderedPageBreak/>
        <w:t xml:space="preserve">16.00 </w:t>
      </w:r>
      <w:r w:rsidR="00A5597C">
        <w:rPr>
          <w:rFonts w:ascii="Segoe UI" w:eastAsia="Times New Roman" w:hAnsi="Segoe UI" w:cs="Segoe UI"/>
          <w:color w:val="373A3C"/>
          <w:lang w:val="lv-LV" w:eastAsia="lv-LV"/>
        </w:rPr>
        <w:t xml:space="preserve">– 16.30 </w:t>
      </w:r>
      <w:r>
        <w:rPr>
          <w:rFonts w:ascii="Segoe UI" w:eastAsia="Times New Roman" w:hAnsi="Segoe UI" w:cs="Segoe UI"/>
          <w:color w:val="373A3C"/>
          <w:lang w:val="lv-LV" w:eastAsia="lv-LV"/>
        </w:rPr>
        <w:t xml:space="preserve">PLENARY </w:t>
      </w:r>
      <w:r w:rsidR="00A11FA4">
        <w:rPr>
          <w:rFonts w:ascii="Segoe UI" w:eastAsia="Times New Roman" w:hAnsi="Segoe UI" w:cs="Segoe UI"/>
          <w:color w:val="373A3C"/>
          <w:lang w:val="lv-LV" w:eastAsia="lv-LV"/>
        </w:rPr>
        <w:t xml:space="preserve">LECTURE </w:t>
      </w:r>
      <w:r>
        <w:rPr>
          <w:rFonts w:ascii="Segoe UI" w:eastAsia="Times New Roman" w:hAnsi="Segoe UI" w:cs="Segoe UI"/>
          <w:color w:val="373A3C"/>
          <w:lang w:val="lv-LV" w:eastAsia="lv-LV"/>
        </w:rPr>
        <w:t>Isabelle Chemin</w:t>
      </w:r>
      <w:r w:rsidR="00341C69">
        <w:rPr>
          <w:rFonts w:ascii="Segoe UI" w:eastAsia="Times New Roman" w:hAnsi="Segoe UI" w:cs="Segoe UI"/>
          <w:color w:val="373A3C"/>
          <w:lang w:val="lv-LV" w:eastAsia="lv-LV"/>
        </w:rPr>
        <w:t>§</w:t>
      </w:r>
      <w:r>
        <w:rPr>
          <w:rFonts w:ascii="Segoe UI" w:eastAsia="Times New Roman" w:hAnsi="Segoe UI" w:cs="Segoe UI"/>
          <w:color w:val="373A3C"/>
          <w:lang w:val="lv-LV" w:eastAsia="lv-LV"/>
        </w:rPr>
        <w:t xml:space="preserve"> &amp; </w:t>
      </w:r>
      <w:r w:rsidR="00B92013">
        <w:rPr>
          <w:rFonts w:ascii="Segoe UI" w:eastAsia="Times New Roman" w:hAnsi="Segoe UI" w:cs="Segoe UI"/>
          <w:color w:val="373A3C"/>
          <w:lang w:val="lv-LV" w:eastAsia="lv-LV"/>
        </w:rPr>
        <w:t xml:space="preserve">Boun Kim Tan </w:t>
      </w:r>
      <w:r w:rsidR="00304B7A">
        <w:rPr>
          <w:rFonts w:ascii="Segoe UI" w:eastAsia="Times New Roman" w:hAnsi="Segoe UI" w:cs="Segoe UI"/>
          <w:color w:val="373A3C"/>
          <w:lang w:val="lv-LV" w:eastAsia="lv-LV"/>
        </w:rPr>
        <w:t>(</w:t>
      </w:r>
      <w:r w:rsidR="001F446A" w:rsidRPr="001F446A">
        <w:rPr>
          <w:rFonts w:ascii="Segoe UI" w:eastAsia="Times New Roman" w:hAnsi="Segoe UI" w:cs="Segoe UI"/>
          <w:color w:val="373A3C"/>
          <w:lang w:val="lv-LV" w:eastAsia="lv-LV"/>
        </w:rPr>
        <w:t>Center for Research on Cancer</w:t>
      </w:r>
      <w:r w:rsidR="001F446A">
        <w:rPr>
          <w:rFonts w:ascii="Segoe UI" w:eastAsia="Times New Roman" w:hAnsi="Segoe UI" w:cs="Segoe UI"/>
          <w:color w:val="373A3C"/>
          <w:lang w:val="lv-LV" w:eastAsia="lv-LV"/>
        </w:rPr>
        <w:t xml:space="preserve">, Lyon, France) </w:t>
      </w:r>
      <w:r w:rsidR="00200F62">
        <w:rPr>
          <w:rFonts w:ascii="Segoe UI" w:eastAsia="Times New Roman" w:hAnsi="Segoe UI" w:cs="Segoe UI"/>
          <w:color w:val="373A3C"/>
          <w:lang w:val="lv-LV" w:eastAsia="lv-LV"/>
        </w:rPr>
        <w:t>HBV VACCINATION – SUCCESS AND BARRIERS TO ACHIEVE HBV ERRADICATION</w:t>
      </w:r>
    </w:p>
    <w:p w14:paraId="3C70B0D6" w14:textId="77777777" w:rsidR="00836B0F" w:rsidRDefault="00836B0F"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p>
    <w:p w14:paraId="4AC7E171" w14:textId="46955EC7" w:rsidR="0089191F" w:rsidRDefault="00753FE1"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16.</w:t>
      </w:r>
      <w:r w:rsidR="00836B0F">
        <w:rPr>
          <w:rFonts w:ascii="Segoe UI" w:eastAsia="Times New Roman" w:hAnsi="Segoe UI" w:cs="Segoe UI"/>
          <w:color w:val="373A3C"/>
          <w:lang w:val="lv-LV" w:eastAsia="lv-LV"/>
        </w:rPr>
        <w:t>3</w:t>
      </w:r>
      <w:r>
        <w:rPr>
          <w:rFonts w:ascii="Segoe UI" w:eastAsia="Times New Roman" w:hAnsi="Segoe UI" w:cs="Segoe UI"/>
          <w:color w:val="373A3C"/>
          <w:lang w:val="lv-LV" w:eastAsia="lv-LV"/>
        </w:rPr>
        <w:t xml:space="preserve">0 </w:t>
      </w:r>
      <w:r w:rsidR="00A5597C">
        <w:rPr>
          <w:rFonts w:ascii="Segoe UI" w:eastAsia="Times New Roman" w:hAnsi="Segoe UI" w:cs="Segoe UI"/>
          <w:color w:val="373A3C"/>
          <w:lang w:val="lv-LV" w:eastAsia="lv-LV"/>
        </w:rPr>
        <w:t xml:space="preserve">– 16.50 </w:t>
      </w:r>
      <w:r w:rsidR="0089191F">
        <w:rPr>
          <w:rFonts w:ascii="Segoe UI" w:eastAsia="Times New Roman" w:hAnsi="Segoe UI" w:cs="Segoe UI"/>
          <w:color w:val="373A3C"/>
          <w:lang w:val="lv-LV" w:eastAsia="lv-LV"/>
        </w:rPr>
        <w:t>Ratna Ray (</w:t>
      </w:r>
      <w:r w:rsidR="00D20BB1" w:rsidRPr="00D20BB1">
        <w:rPr>
          <w:rFonts w:ascii="Segoe UI" w:eastAsia="Times New Roman" w:hAnsi="Segoe UI" w:cs="Segoe UI"/>
          <w:color w:val="373A3C"/>
          <w:lang w:val="lv-LV" w:eastAsia="lv-LV"/>
        </w:rPr>
        <w:t>Department of Pathology</w:t>
      </w:r>
      <w:r w:rsidR="00D20BB1">
        <w:rPr>
          <w:rFonts w:ascii="Segoe UI" w:eastAsia="Times New Roman" w:hAnsi="Segoe UI" w:cs="Segoe UI"/>
          <w:color w:val="373A3C"/>
          <w:lang w:val="lv-LV" w:eastAsia="lv-LV"/>
        </w:rPr>
        <w:t xml:space="preserve">, </w:t>
      </w:r>
      <w:r w:rsidR="00D20BB1" w:rsidRPr="00D20BB1">
        <w:rPr>
          <w:rFonts w:ascii="Segoe UI" w:eastAsia="Times New Roman" w:hAnsi="Segoe UI" w:cs="Segoe UI"/>
          <w:color w:val="373A3C"/>
          <w:lang w:val="lv-LV" w:eastAsia="lv-LV"/>
        </w:rPr>
        <w:t>Saint Louis University</w:t>
      </w:r>
      <w:r w:rsidR="00D20BB1">
        <w:rPr>
          <w:rFonts w:ascii="Segoe UI" w:eastAsia="Times New Roman" w:hAnsi="Segoe UI" w:cs="Segoe UI"/>
          <w:color w:val="373A3C"/>
          <w:lang w:val="lv-LV" w:eastAsia="lv-LV"/>
        </w:rPr>
        <w:t xml:space="preserve">, USA) </w:t>
      </w:r>
      <w:r w:rsidR="00D20BB1" w:rsidRPr="0089191F">
        <w:rPr>
          <w:rFonts w:ascii="Segoe UI" w:eastAsia="Times New Roman" w:hAnsi="Segoe UI" w:cs="Segoe UI"/>
          <w:color w:val="373A3C"/>
          <w:lang w:val="lv-LV" w:eastAsia="lv-LV"/>
        </w:rPr>
        <w:t>BITTER MELON’S SWEET PROMISE: ROLE IN ORAL CANCER THERAPY</w:t>
      </w:r>
      <w:r w:rsidR="00D20BB1">
        <w:rPr>
          <w:rFonts w:ascii="Segoe UI" w:eastAsia="Times New Roman" w:hAnsi="Segoe UI" w:cs="Segoe UI"/>
          <w:color w:val="373A3C"/>
          <w:lang w:val="lv-LV" w:eastAsia="lv-LV"/>
        </w:rPr>
        <w:t xml:space="preserve"> </w:t>
      </w:r>
      <w:r w:rsidR="00C86E35">
        <w:rPr>
          <w:rFonts w:ascii="Segoe UI" w:eastAsia="Times New Roman" w:hAnsi="Segoe UI" w:cs="Segoe UI"/>
          <w:color w:val="373A3C"/>
          <w:lang w:val="lv-LV" w:eastAsia="lv-LV"/>
        </w:rPr>
        <w:t xml:space="preserve"> </w:t>
      </w:r>
    </w:p>
    <w:p w14:paraId="0838E7F1" w14:textId="77777777" w:rsidR="0089191F" w:rsidRDefault="0089191F"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p>
    <w:p w14:paraId="664C8DB0" w14:textId="24C6DD01" w:rsidR="00FD2B06" w:rsidRDefault="00753FE1"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r w:rsidRPr="00A11FA4">
        <w:rPr>
          <w:rFonts w:ascii="Segoe UI" w:eastAsia="Times New Roman" w:hAnsi="Segoe UI" w:cs="Segoe UI"/>
          <w:color w:val="373A3C"/>
          <w:lang w:val="lv-LV" w:eastAsia="lv-LV"/>
        </w:rPr>
        <w:t>1</w:t>
      </w:r>
      <w:r w:rsidR="00295AA1">
        <w:rPr>
          <w:rFonts w:ascii="Segoe UI" w:eastAsia="Times New Roman" w:hAnsi="Segoe UI" w:cs="Segoe UI"/>
          <w:color w:val="373A3C"/>
          <w:lang w:val="lv-LV" w:eastAsia="lv-LV"/>
        </w:rPr>
        <w:t>7</w:t>
      </w:r>
      <w:r w:rsidRPr="00A11FA4">
        <w:rPr>
          <w:rFonts w:ascii="Segoe UI" w:eastAsia="Times New Roman" w:hAnsi="Segoe UI" w:cs="Segoe UI"/>
          <w:color w:val="373A3C"/>
          <w:lang w:val="lv-LV" w:eastAsia="lv-LV"/>
        </w:rPr>
        <w:t>.</w:t>
      </w:r>
      <w:r w:rsidR="00295AA1">
        <w:rPr>
          <w:rFonts w:ascii="Segoe UI" w:eastAsia="Times New Roman" w:hAnsi="Segoe UI" w:cs="Segoe UI"/>
          <w:color w:val="373A3C"/>
          <w:lang w:val="lv-LV" w:eastAsia="lv-LV"/>
        </w:rPr>
        <w:t>0</w:t>
      </w:r>
      <w:r w:rsidRPr="00A11FA4">
        <w:rPr>
          <w:rFonts w:ascii="Segoe UI" w:eastAsia="Times New Roman" w:hAnsi="Segoe UI" w:cs="Segoe UI"/>
          <w:color w:val="373A3C"/>
          <w:lang w:val="lv-LV" w:eastAsia="lv-LV"/>
        </w:rPr>
        <w:t xml:space="preserve">0 </w:t>
      </w:r>
      <w:r w:rsidR="00A5597C">
        <w:rPr>
          <w:rFonts w:ascii="Segoe UI" w:eastAsia="Times New Roman" w:hAnsi="Segoe UI" w:cs="Segoe UI"/>
          <w:color w:val="373A3C"/>
          <w:lang w:val="lv-LV" w:eastAsia="lv-LV"/>
        </w:rPr>
        <w:t xml:space="preserve">– 17.20 </w:t>
      </w:r>
      <w:r w:rsidRPr="00A11FA4">
        <w:rPr>
          <w:rFonts w:ascii="Segoe UI" w:eastAsia="Times New Roman" w:hAnsi="Segoe UI" w:cs="Segoe UI"/>
          <w:color w:val="373A3C"/>
          <w:lang w:val="lv-LV" w:eastAsia="lv-LV"/>
        </w:rPr>
        <w:t>Subhayan Sur (</w:t>
      </w:r>
      <w:r w:rsidR="00DD6E85" w:rsidRPr="00A11FA4">
        <w:rPr>
          <w:rFonts w:ascii="Segoe UI" w:eastAsia="Times New Roman" w:hAnsi="Segoe UI" w:cs="Segoe UI"/>
          <w:color w:val="373A3C"/>
          <w:lang w:val="lv-LV" w:eastAsia="lv-LV"/>
        </w:rPr>
        <w:t>Cancer and Translational Research Centre, Dr. D.Y. Patil Biotechnology and Bioinformatics Institute, Dr. D. Y. Patil Vidyapeeth (DPU), Tathawade, India</w:t>
      </w:r>
      <w:r w:rsidRPr="00A11FA4">
        <w:rPr>
          <w:rFonts w:ascii="Segoe UI" w:eastAsia="Times New Roman" w:hAnsi="Segoe UI" w:cs="Segoe UI"/>
          <w:color w:val="373A3C"/>
          <w:lang w:val="lv-LV" w:eastAsia="lv-LV"/>
        </w:rPr>
        <w:t xml:space="preserve">) </w:t>
      </w:r>
      <w:r w:rsidR="00521D52" w:rsidRPr="00521D52">
        <w:rPr>
          <w:rFonts w:ascii="Segoe UI" w:eastAsia="Times New Roman" w:hAnsi="Segoe UI" w:cs="Segoe UI"/>
          <w:color w:val="373A3C"/>
          <w:lang w:val="lv-LV" w:eastAsia="lv-LV"/>
        </w:rPr>
        <w:t xml:space="preserve">EXPLORING THE ROLE OF LONG NON-CODING RNA IN ORAL SQUAMOUS CELL CARCINOMA DEVELOPMENT AND THERAPY </w:t>
      </w:r>
      <w:r w:rsidR="00C86E35">
        <w:rPr>
          <w:rFonts w:ascii="Segoe UI" w:eastAsia="Times New Roman" w:hAnsi="Segoe UI" w:cs="Segoe UI"/>
          <w:color w:val="373A3C"/>
          <w:lang w:val="lv-LV" w:eastAsia="lv-LV"/>
        </w:rPr>
        <w:t xml:space="preserve"> </w:t>
      </w:r>
    </w:p>
    <w:p w14:paraId="21E48F54" w14:textId="77777777" w:rsidR="00FD2B06" w:rsidRDefault="00FD2B06"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280D4AA8" w14:textId="7056AA5B" w:rsidR="00C11928" w:rsidRDefault="00753FE1"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17.</w:t>
      </w:r>
      <w:r w:rsidR="00A072CD">
        <w:rPr>
          <w:rFonts w:ascii="Segoe UI" w:eastAsia="Times New Roman" w:hAnsi="Segoe UI" w:cs="Segoe UI"/>
          <w:color w:val="373A3C"/>
          <w:lang w:val="lv-LV" w:eastAsia="lv-LV"/>
        </w:rPr>
        <w:t>2</w:t>
      </w:r>
      <w:r>
        <w:rPr>
          <w:rFonts w:ascii="Segoe UI" w:eastAsia="Times New Roman" w:hAnsi="Segoe UI" w:cs="Segoe UI"/>
          <w:color w:val="373A3C"/>
          <w:lang w:val="lv-LV" w:eastAsia="lv-LV"/>
        </w:rPr>
        <w:t xml:space="preserve">0 </w:t>
      </w:r>
      <w:r w:rsidR="00A5597C">
        <w:rPr>
          <w:rFonts w:ascii="Segoe UI" w:eastAsia="Times New Roman" w:hAnsi="Segoe UI" w:cs="Segoe UI"/>
          <w:color w:val="373A3C"/>
          <w:lang w:val="lv-LV" w:eastAsia="lv-LV"/>
        </w:rPr>
        <w:t xml:space="preserve">– 17.40 </w:t>
      </w:r>
      <w:r>
        <w:rPr>
          <w:rFonts w:ascii="Segoe UI" w:eastAsia="Times New Roman" w:hAnsi="Segoe UI" w:cs="Segoe UI"/>
          <w:color w:val="373A3C"/>
          <w:lang w:val="lv-LV" w:eastAsia="lv-LV"/>
        </w:rPr>
        <w:t xml:space="preserve">Anna Zajakina (Latvian Biomedical Research and Study Centre, Riga, Latvia) </w:t>
      </w:r>
      <w:r w:rsidR="00826B37" w:rsidRPr="00826B37">
        <w:rPr>
          <w:rFonts w:ascii="Segoe UI" w:eastAsia="Times New Roman" w:hAnsi="Segoe UI" w:cs="Segoe UI"/>
          <w:color w:val="373A3C"/>
          <w:lang w:eastAsia="lv-LV"/>
        </w:rPr>
        <w:t>VIRAL VECTORS AND PHOTOSENSITIVE DRUGS AS IMMUNOMODULATORS IN CANCER TREATMENT</w:t>
      </w:r>
      <w:r w:rsidR="00826B37" w:rsidRPr="00826B37">
        <w:rPr>
          <w:rFonts w:ascii="Segoe UI" w:eastAsia="Times New Roman" w:hAnsi="Segoe UI" w:cs="Segoe UI"/>
          <w:color w:val="373A3C"/>
          <w:lang w:val="lv-LV" w:eastAsia="lv-LV"/>
        </w:rPr>
        <w:t xml:space="preserve"> </w:t>
      </w:r>
      <w:r w:rsidR="00C86E35">
        <w:rPr>
          <w:rFonts w:ascii="Segoe UI" w:eastAsia="Times New Roman" w:hAnsi="Segoe UI" w:cs="Segoe UI"/>
          <w:color w:val="373A3C"/>
          <w:lang w:val="lv-LV" w:eastAsia="lv-LV"/>
        </w:rPr>
        <w:t xml:space="preserve"> </w:t>
      </w:r>
    </w:p>
    <w:p w14:paraId="578B495D" w14:textId="77777777" w:rsidR="00A5597C" w:rsidRDefault="00A5597C" w:rsidP="00A778A0">
      <w:pPr>
        <w:shd w:val="clear" w:color="auto" w:fill="FFFFFF"/>
        <w:spacing w:after="0" w:line="240" w:lineRule="auto"/>
        <w:ind w:left="-284" w:right="-1333"/>
        <w:outlineLvl w:val="0"/>
        <w:rPr>
          <w:rFonts w:ascii="Segoe UI" w:eastAsia="Times New Roman" w:hAnsi="Segoe UI" w:cs="Segoe UI"/>
          <w:color w:val="373A3C"/>
          <w:lang w:val="lv-LV" w:eastAsia="lv-LV"/>
        </w:rPr>
      </w:pPr>
    </w:p>
    <w:p w14:paraId="36B873FB" w14:textId="7C827FAE" w:rsidR="006553F4" w:rsidRPr="006553F4" w:rsidRDefault="00A072CD" w:rsidP="006553F4">
      <w:pPr>
        <w:shd w:val="clear" w:color="auto" w:fill="FFFFFF"/>
        <w:spacing w:after="0" w:line="240" w:lineRule="auto"/>
        <w:ind w:left="-284" w:right="-1191"/>
        <w:outlineLvl w:val="0"/>
        <w:rPr>
          <w:rFonts w:ascii="Segoe UI" w:eastAsia="Times New Roman" w:hAnsi="Segoe UI" w:cs="Segoe UI"/>
          <w:color w:val="373A3C"/>
          <w:lang w:val="lv-LV" w:eastAsia="lv-LV"/>
        </w:rPr>
      </w:pPr>
      <w:r w:rsidRPr="00D91483">
        <w:rPr>
          <w:rFonts w:ascii="Segoe UI" w:eastAsia="Times New Roman" w:hAnsi="Segoe UI" w:cs="Segoe UI"/>
          <w:color w:val="373A3C"/>
          <w:lang w:val="lv-LV" w:eastAsia="lv-LV"/>
        </w:rPr>
        <w:t xml:space="preserve">17.40 </w:t>
      </w:r>
      <w:r w:rsidR="00363333">
        <w:rPr>
          <w:rFonts w:ascii="Segoe UI" w:eastAsia="Times New Roman" w:hAnsi="Segoe UI" w:cs="Segoe UI"/>
          <w:color w:val="373A3C"/>
          <w:lang w:val="lv-LV" w:eastAsia="lv-LV"/>
        </w:rPr>
        <w:t xml:space="preserve">– 18.00 </w:t>
      </w:r>
      <w:r w:rsidR="006553F4" w:rsidRPr="00D91483">
        <w:rPr>
          <w:rFonts w:ascii="Segoe UI" w:eastAsia="Times New Roman" w:hAnsi="Segoe UI" w:cs="Segoe UI"/>
          <w:color w:val="373A3C"/>
          <w:lang w:val="lv-LV" w:eastAsia="lv-LV"/>
        </w:rPr>
        <w:t>Mohammad Arif Rahman (Animal Models and Retroviral Vaccines Section, National Cancer Institute, Bethesda, MD, United States) VACCINE AND SAMT-247 CONTINUOUS RELEASED BY INTRAVAGINAL RING (IVR) DECREASED RISK OF SIV ACQUISITION IN MACAQUE</w:t>
      </w:r>
    </w:p>
    <w:p w14:paraId="3796EE25" w14:textId="77777777" w:rsidR="00E07C0C" w:rsidRDefault="00E07C0C" w:rsidP="00F63BC0">
      <w:pPr>
        <w:shd w:val="clear" w:color="auto" w:fill="FFFFFF"/>
        <w:spacing w:after="0" w:line="240" w:lineRule="auto"/>
        <w:ind w:right="-1191"/>
        <w:outlineLvl w:val="0"/>
        <w:rPr>
          <w:rFonts w:ascii="Segoe UI" w:eastAsia="Times New Roman" w:hAnsi="Segoe UI" w:cs="Segoe UI"/>
          <w:color w:val="373A3C"/>
          <w:lang w:val="lv-LV" w:eastAsia="lv-LV"/>
        </w:rPr>
      </w:pPr>
    </w:p>
    <w:p w14:paraId="2B784056" w14:textId="201F4151" w:rsidR="003D57A8" w:rsidRDefault="003D57A8" w:rsidP="00D91483">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18.</w:t>
      </w:r>
      <w:r w:rsidR="00A072CD">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 xml:space="preserve">0 </w:t>
      </w:r>
      <w:r w:rsidR="00C11928" w:rsidRPr="009B6312">
        <w:rPr>
          <w:rFonts w:ascii="Segoe UI" w:eastAsia="Times New Roman" w:hAnsi="Segoe UI" w:cs="Segoe UI"/>
          <w:b/>
          <w:color w:val="0000FF"/>
          <w:lang w:val="lv-LV" w:eastAsia="lv-LV"/>
        </w:rPr>
        <w:t>Discussion</w:t>
      </w:r>
      <w:r w:rsidR="00C11928">
        <w:rPr>
          <w:rFonts w:ascii="Segoe UI" w:eastAsia="Times New Roman" w:hAnsi="Segoe UI" w:cs="Segoe UI"/>
          <w:b/>
          <w:color w:val="0000FF"/>
          <w:lang w:val="lv-LV" w:eastAsia="lv-LV"/>
        </w:rPr>
        <w:t xml:space="preserve"> </w:t>
      </w:r>
      <w:r w:rsidR="00D91483">
        <w:rPr>
          <w:rFonts w:ascii="Segoe UI" w:eastAsia="Times New Roman" w:hAnsi="Segoe UI" w:cs="Segoe UI"/>
          <w:b/>
          <w:color w:val="0000FF"/>
          <w:lang w:val="lv-LV" w:eastAsia="lv-LV"/>
        </w:rPr>
        <w:t xml:space="preserve">&amp; </w:t>
      </w:r>
      <w:r>
        <w:rPr>
          <w:rFonts w:ascii="Segoe UI" w:eastAsia="Times New Roman" w:hAnsi="Segoe UI" w:cs="Segoe UI"/>
          <w:b/>
          <w:color w:val="0000FF"/>
          <w:lang w:val="lv-LV" w:eastAsia="lv-LV"/>
        </w:rPr>
        <w:t>Closing of the day</w:t>
      </w:r>
    </w:p>
    <w:p w14:paraId="37D96EB1" w14:textId="77777777" w:rsidR="003D57A8" w:rsidRDefault="003D57A8" w:rsidP="00A778A0">
      <w:pPr>
        <w:spacing w:after="0" w:line="240" w:lineRule="auto"/>
        <w:ind w:left="-284" w:right="-1192"/>
        <w:rPr>
          <w:rFonts w:ascii="Segoe UI" w:eastAsia="Times New Roman" w:hAnsi="Segoe UI" w:cs="Segoe UI"/>
          <w:b/>
          <w:color w:val="0000FF"/>
          <w:sz w:val="25"/>
          <w:szCs w:val="25"/>
          <w:lang w:val="lv-LV" w:eastAsia="lv-LV"/>
        </w:rPr>
      </w:pPr>
    </w:p>
    <w:p w14:paraId="2F0819DB" w14:textId="77777777" w:rsidR="0057735A" w:rsidRDefault="0057735A" w:rsidP="00A778A0">
      <w:pPr>
        <w:spacing w:after="0" w:line="240" w:lineRule="auto"/>
        <w:ind w:left="-284" w:right="-1192"/>
        <w:rPr>
          <w:rFonts w:ascii="Segoe UI" w:eastAsia="Times New Roman" w:hAnsi="Segoe UI" w:cs="Segoe UI"/>
          <w:b/>
          <w:color w:val="0000FF"/>
          <w:sz w:val="25"/>
          <w:szCs w:val="25"/>
          <w:lang w:val="lv-LV" w:eastAsia="lv-LV"/>
        </w:rPr>
      </w:pPr>
    </w:p>
    <w:p w14:paraId="0A5F088A" w14:textId="207120E8" w:rsidR="009E5EEB" w:rsidRDefault="009E5EEB" w:rsidP="00A778A0">
      <w:pPr>
        <w:spacing w:after="0" w:line="240" w:lineRule="auto"/>
        <w:ind w:left="-284" w:right="-1192"/>
        <w:rPr>
          <w:rFonts w:ascii="Segoe UI" w:eastAsia="Times New Roman" w:hAnsi="Segoe UI" w:cs="Segoe UI"/>
          <w:b/>
          <w:color w:val="0000FF"/>
          <w:sz w:val="25"/>
          <w:szCs w:val="25"/>
          <w:lang w:val="lv-LV" w:eastAsia="lv-LV"/>
        </w:rPr>
      </w:pPr>
      <w:r w:rsidRPr="0094268A">
        <w:rPr>
          <w:rFonts w:ascii="Segoe UI" w:eastAsia="Times New Roman" w:hAnsi="Segoe UI" w:cs="Segoe UI"/>
          <w:b/>
          <w:color w:val="0000FF"/>
          <w:sz w:val="25"/>
          <w:szCs w:val="25"/>
          <w:lang w:val="lv-LV" w:eastAsia="lv-LV"/>
        </w:rPr>
        <w:t xml:space="preserve">DAY </w:t>
      </w:r>
      <w:r>
        <w:rPr>
          <w:rFonts w:ascii="Segoe UI" w:eastAsia="Times New Roman" w:hAnsi="Segoe UI" w:cs="Segoe UI"/>
          <w:b/>
          <w:color w:val="0000FF"/>
          <w:sz w:val="25"/>
          <w:szCs w:val="25"/>
          <w:lang w:val="lv-LV" w:eastAsia="lv-LV"/>
        </w:rPr>
        <w:t>2</w:t>
      </w:r>
      <w:r w:rsidRPr="0094268A">
        <w:rPr>
          <w:rFonts w:ascii="Segoe UI" w:eastAsia="Times New Roman" w:hAnsi="Segoe UI" w:cs="Segoe UI"/>
          <w:b/>
          <w:color w:val="0000FF"/>
          <w:sz w:val="25"/>
          <w:szCs w:val="25"/>
          <w:lang w:val="lv-LV" w:eastAsia="lv-LV"/>
        </w:rPr>
        <w:t xml:space="preserve">, </w:t>
      </w:r>
      <w:r>
        <w:rPr>
          <w:rFonts w:ascii="Segoe UI" w:eastAsia="Times New Roman" w:hAnsi="Segoe UI" w:cs="Segoe UI"/>
          <w:b/>
          <w:color w:val="0000FF"/>
          <w:sz w:val="25"/>
          <w:szCs w:val="25"/>
          <w:lang w:val="lv-LV" w:eastAsia="lv-LV"/>
        </w:rPr>
        <w:t>November 22</w:t>
      </w:r>
      <w:r w:rsidRPr="0094268A">
        <w:rPr>
          <w:rFonts w:ascii="Segoe UI" w:eastAsia="Times New Roman" w:hAnsi="Segoe UI" w:cs="Segoe UI"/>
          <w:b/>
          <w:color w:val="0000FF"/>
          <w:sz w:val="25"/>
          <w:szCs w:val="25"/>
          <w:lang w:val="lv-LV" w:eastAsia="lv-LV"/>
        </w:rPr>
        <w:t>, 202</w:t>
      </w:r>
      <w:r>
        <w:rPr>
          <w:rFonts w:ascii="Segoe UI" w:eastAsia="Times New Roman" w:hAnsi="Segoe UI" w:cs="Segoe UI"/>
          <w:b/>
          <w:color w:val="0000FF"/>
          <w:sz w:val="25"/>
          <w:szCs w:val="25"/>
          <w:lang w:val="lv-LV" w:eastAsia="lv-LV"/>
        </w:rPr>
        <w:t>4</w:t>
      </w:r>
      <w:r w:rsidRPr="0094268A">
        <w:rPr>
          <w:rFonts w:ascii="Segoe UI" w:eastAsia="Times New Roman" w:hAnsi="Segoe UI" w:cs="Segoe UI"/>
          <w:b/>
          <w:color w:val="0000FF"/>
          <w:sz w:val="25"/>
          <w:szCs w:val="25"/>
          <w:lang w:val="lv-LV" w:eastAsia="lv-LV"/>
        </w:rPr>
        <w:t xml:space="preserve"> </w:t>
      </w:r>
      <w:r>
        <w:rPr>
          <w:rFonts w:ascii="Segoe UI" w:eastAsia="Times New Roman" w:hAnsi="Segoe UI" w:cs="Segoe UI"/>
          <w:b/>
          <w:color w:val="0000FF"/>
          <w:sz w:val="25"/>
          <w:szCs w:val="25"/>
          <w:lang w:val="lv-LV" w:eastAsia="lv-LV"/>
        </w:rPr>
        <w:t xml:space="preserve"> </w:t>
      </w:r>
    </w:p>
    <w:p w14:paraId="090A5AB0" w14:textId="77777777" w:rsidR="007427BB" w:rsidRDefault="007427BB"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6877E23A" w14:textId="77777777" w:rsidR="006A284F" w:rsidRPr="006A284F" w:rsidRDefault="006A284F"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13529E99" w14:textId="2EBF2595" w:rsidR="00BC1A41" w:rsidRDefault="00BC1A41" w:rsidP="00A778A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SESSION </w:t>
      </w:r>
      <w:r w:rsidR="00A35775">
        <w:rPr>
          <w:rFonts w:ascii="Segoe UI" w:eastAsia="Times New Roman" w:hAnsi="Segoe UI" w:cs="Segoe UI"/>
          <w:b/>
          <w:color w:val="373A3C"/>
          <w:sz w:val="25"/>
          <w:szCs w:val="25"/>
          <w:lang w:val="lv-LV" w:eastAsia="lv-LV"/>
        </w:rPr>
        <w:t>3</w:t>
      </w:r>
      <w:r>
        <w:rPr>
          <w:rFonts w:ascii="Segoe UI" w:eastAsia="Times New Roman" w:hAnsi="Segoe UI" w:cs="Segoe UI"/>
          <w:b/>
          <w:color w:val="373A3C"/>
          <w:sz w:val="25"/>
          <w:szCs w:val="25"/>
          <w:lang w:val="lv-LV" w:eastAsia="lv-LV"/>
        </w:rPr>
        <w:t>. HUMAN PAPILLOMA VIRUS, CHRONIC INFECTION &amp; ASSOCIATED CANCERS</w:t>
      </w:r>
      <w:r w:rsidR="00C11928">
        <w:rPr>
          <w:rFonts w:ascii="Segoe UI" w:eastAsia="Times New Roman" w:hAnsi="Segoe UI" w:cs="Segoe UI"/>
          <w:b/>
          <w:color w:val="373A3C"/>
          <w:sz w:val="25"/>
          <w:szCs w:val="25"/>
          <w:lang w:val="lv-LV" w:eastAsia="lv-LV"/>
        </w:rPr>
        <w:t>, ON THE WAY TO PROTECTION</w:t>
      </w:r>
    </w:p>
    <w:p w14:paraId="16D2F754" w14:textId="77777777" w:rsidR="00A778A0" w:rsidRDefault="00A778A0" w:rsidP="00A778A0">
      <w:pPr>
        <w:shd w:val="clear" w:color="auto" w:fill="FFFFFF"/>
        <w:spacing w:after="0" w:line="240" w:lineRule="auto"/>
        <w:ind w:left="-284" w:right="-1192"/>
        <w:outlineLvl w:val="0"/>
        <w:rPr>
          <w:rFonts w:ascii="Segoe UI" w:eastAsia="Times New Roman" w:hAnsi="Segoe UI" w:cs="Segoe UI"/>
          <w:b/>
          <w:color w:val="373A3C"/>
          <w:sz w:val="25"/>
          <w:szCs w:val="25"/>
          <w:lang w:val="lv-LV" w:eastAsia="lv-LV"/>
        </w:rPr>
      </w:pPr>
    </w:p>
    <w:p w14:paraId="639B06C2" w14:textId="0183EEF1" w:rsidR="00BC1A41" w:rsidRDefault="006A284F" w:rsidP="00A778A0">
      <w:pPr>
        <w:spacing w:after="0" w:line="240" w:lineRule="auto"/>
        <w:ind w:left="-284" w:right="-1191"/>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10.</w:t>
      </w:r>
      <w:r w:rsidR="007427BB">
        <w:rPr>
          <w:rFonts w:ascii="Segoe UI" w:eastAsia="Times New Roman" w:hAnsi="Segoe UI" w:cs="Segoe UI"/>
          <w:b/>
          <w:color w:val="373A3C"/>
          <w:sz w:val="25"/>
          <w:szCs w:val="25"/>
          <w:lang w:val="lv-LV" w:eastAsia="lv-LV"/>
        </w:rPr>
        <w:t>0</w:t>
      </w:r>
      <w:r>
        <w:rPr>
          <w:rFonts w:ascii="Segoe UI" w:eastAsia="Times New Roman" w:hAnsi="Segoe UI" w:cs="Segoe UI"/>
          <w:b/>
          <w:color w:val="373A3C"/>
          <w:sz w:val="25"/>
          <w:szCs w:val="25"/>
          <w:lang w:val="lv-LV" w:eastAsia="lv-LV"/>
        </w:rPr>
        <w:t xml:space="preserve">0 </w:t>
      </w:r>
      <w:r w:rsidR="00BC1A41" w:rsidRPr="00783EF9">
        <w:rPr>
          <w:rFonts w:ascii="Segoe UI" w:eastAsia="Times New Roman" w:hAnsi="Segoe UI" w:cs="Segoe UI"/>
          <w:b/>
          <w:color w:val="373A3C"/>
          <w:sz w:val="25"/>
          <w:szCs w:val="25"/>
          <w:lang w:val="lv-LV" w:eastAsia="lv-LV"/>
        </w:rPr>
        <w:t xml:space="preserve">Section </w:t>
      </w:r>
      <w:r w:rsidR="00A35775">
        <w:rPr>
          <w:rFonts w:ascii="Segoe UI" w:eastAsia="Times New Roman" w:hAnsi="Segoe UI" w:cs="Segoe UI"/>
          <w:b/>
          <w:color w:val="373A3C"/>
          <w:sz w:val="25"/>
          <w:szCs w:val="25"/>
          <w:lang w:val="lv-LV" w:eastAsia="lv-LV"/>
        </w:rPr>
        <w:t>3</w:t>
      </w:r>
      <w:r w:rsidR="00BC1A41">
        <w:rPr>
          <w:rFonts w:ascii="Segoe UI" w:eastAsia="Times New Roman" w:hAnsi="Segoe UI" w:cs="Segoe UI"/>
          <w:b/>
          <w:color w:val="373A3C"/>
          <w:sz w:val="25"/>
          <w:szCs w:val="25"/>
          <w:lang w:val="lv-LV" w:eastAsia="lv-LV"/>
        </w:rPr>
        <w:t>.1 Epidemiology</w:t>
      </w:r>
      <w:r>
        <w:rPr>
          <w:rFonts w:ascii="Segoe UI" w:eastAsia="Times New Roman" w:hAnsi="Segoe UI" w:cs="Segoe UI"/>
          <w:b/>
          <w:color w:val="373A3C"/>
          <w:sz w:val="25"/>
          <w:szCs w:val="25"/>
          <w:lang w:val="lv-LV" w:eastAsia="lv-LV"/>
        </w:rPr>
        <w:t xml:space="preserve"> &amp; Risk Factors</w:t>
      </w:r>
    </w:p>
    <w:p w14:paraId="4D5F1CA3" w14:textId="77777777" w:rsidR="00BC1A41" w:rsidRDefault="00BC1A41" w:rsidP="00A778A0">
      <w:pPr>
        <w:spacing w:after="0" w:line="240" w:lineRule="auto"/>
        <w:ind w:left="-284" w:right="-1191"/>
        <w:rPr>
          <w:rFonts w:ascii="Segoe UI" w:eastAsia="Times New Roman" w:hAnsi="Segoe UI" w:cs="Segoe UI"/>
          <w:color w:val="000000" w:themeColor="text1"/>
          <w:lang w:val="lv-LV" w:eastAsia="lv-LV"/>
        </w:rPr>
      </w:pPr>
    </w:p>
    <w:p w14:paraId="4810A5D0" w14:textId="1871CD31" w:rsidR="000B6A93" w:rsidRDefault="000B6A93" w:rsidP="000B6A93">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7064C0">
        <w:rPr>
          <w:rFonts w:ascii="Segoe UI" w:eastAsia="Times New Roman" w:hAnsi="Segoe UI" w:cs="Segoe UI"/>
          <w:i/>
          <w:iCs/>
          <w:color w:val="373A3C"/>
          <w:highlight w:val="lightGray"/>
          <w:lang w:val="lv-LV" w:eastAsia="lv-LV"/>
        </w:rPr>
        <w:t>Section Chair</w:t>
      </w:r>
      <w:r w:rsidR="009643C9" w:rsidRPr="007064C0">
        <w:rPr>
          <w:rFonts w:ascii="Segoe UI" w:eastAsia="Times New Roman" w:hAnsi="Segoe UI" w:cs="Segoe UI"/>
          <w:i/>
          <w:iCs/>
          <w:color w:val="373A3C"/>
          <w:highlight w:val="lightGray"/>
          <w:lang w:val="lv-LV" w:eastAsia="lv-LV"/>
        </w:rPr>
        <w:t xml:space="preserve"> </w:t>
      </w:r>
      <w:r w:rsidRPr="007064C0">
        <w:rPr>
          <w:rFonts w:ascii="Segoe UI" w:eastAsia="Times New Roman" w:hAnsi="Segoe UI" w:cs="Segoe UI"/>
          <w:i/>
          <w:iCs/>
          <w:color w:val="373A3C"/>
          <w:highlight w:val="lightGray"/>
          <w:lang w:val="lv-LV" w:eastAsia="lv-LV"/>
        </w:rPr>
        <w:t xml:space="preserve"> – </w:t>
      </w:r>
      <w:r w:rsidR="000E0D74" w:rsidRPr="007064C0">
        <w:rPr>
          <w:rFonts w:ascii="Segoe UI" w:eastAsia="Times New Roman" w:hAnsi="Segoe UI" w:cs="Segoe UI"/>
          <w:i/>
          <w:iCs/>
          <w:color w:val="373A3C"/>
          <w:highlight w:val="lightGray"/>
          <w:lang w:val="lv-LV" w:eastAsia="lv-LV"/>
        </w:rPr>
        <w:t>Dr Edward Kumakech (Faculty of Nursing and Midwifery, Lira University Uganda, and Karolinska Institutet, Stockholm, Sweden</w:t>
      </w:r>
      <w:r w:rsidR="00F50DDE" w:rsidRPr="007064C0">
        <w:rPr>
          <w:rFonts w:ascii="Segoe UI" w:eastAsia="Times New Roman" w:hAnsi="Segoe UI" w:cs="Segoe UI"/>
          <w:i/>
          <w:iCs/>
          <w:color w:val="373A3C"/>
          <w:highlight w:val="lightGray"/>
          <w:lang w:val="lv-LV" w:eastAsia="lv-LV"/>
        </w:rPr>
        <w:t>)</w:t>
      </w:r>
    </w:p>
    <w:p w14:paraId="5B9BB8A6" w14:textId="77777777" w:rsidR="000B6A93" w:rsidRDefault="000B6A93"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2528D79C" w14:textId="01942ECF" w:rsidR="008D080B" w:rsidRDefault="009C20D9"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10.</w:t>
      </w:r>
      <w:r w:rsidR="007427BB">
        <w:rPr>
          <w:rFonts w:ascii="Segoe UI" w:eastAsia="Times New Roman" w:hAnsi="Segoe UI" w:cs="Segoe UI"/>
          <w:color w:val="373A3C"/>
          <w:lang w:val="lv-LV" w:eastAsia="lv-LV"/>
        </w:rPr>
        <w:t>0</w:t>
      </w:r>
      <w:r>
        <w:rPr>
          <w:rFonts w:ascii="Segoe UI" w:eastAsia="Times New Roman" w:hAnsi="Segoe UI" w:cs="Segoe UI"/>
          <w:color w:val="373A3C"/>
          <w:lang w:val="lv-LV" w:eastAsia="lv-LV"/>
        </w:rPr>
        <w:t xml:space="preserve">0 </w:t>
      </w:r>
      <w:r w:rsidR="00742771">
        <w:rPr>
          <w:rFonts w:ascii="Segoe UI" w:eastAsia="Times New Roman" w:hAnsi="Segoe UI" w:cs="Segoe UI"/>
          <w:color w:val="373A3C"/>
          <w:lang w:val="lv-LV" w:eastAsia="lv-LV"/>
        </w:rPr>
        <w:t xml:space="preserve">– 10.30 </w:t>
      </w:r>
      <w:r w:rsidR="00BC1A41">
        <w:rPr>
          <w:rFonts w:ascii="Segoe UI" w:eastAsia="Times New Roman" w:hAnsi="Segoe UI" w:cs="Segoe UI"/>
          <w:color w:val="373A3C"/>
          <w:lang w:val="lv-LV" w:eastAsia="lv-LV"/>
        </w:rPr>
        <w:t xml:space="preserve">PLENARY LECTURE </w:t>
      </w:r>
      <w:r w:rsidR="000A6272">
        <w:rPr>
          <w:rFonts w:ascii="Segoe UI" w:eastAsia="Times New Roman" w:hAnsi="Segoe UI" w:cs="Segoe UI"/>
          <w:color w:val="373A3C"/>
          <w:lang w:val="lv-LV" w:eastAsia="lv-LV"/>
        </w:rPr>
        <w:t>Anda Kivite-Urtane</w:t>
      </w:r>
      <w:r w:rsidR="00BC1A41">
        <w:rPr>
          <w:rFonts w:ascii="Segoe UI" w:eastAsia="Times New Roman" w:hAnsi="Segoe UI" w:cs="Segoe UI"/>
          <w:color w:val="373A3C"/>
          <w:lang w:val="lv-LV" w:eastAsia="lv-LV"/>
        </w:rPr>
        <w:t xml:space="preserve"> (</w:t>
      </w:r>
      <w:r w:rsidR="000A6272">
        <w:rPr>
          <w:rFonts w:ascii="Segoe UI" w:eastAsia="Times New Roman" w:hAnsi="Segoe UI" w:cs="Segoe UI"/>
          <w:color w:val="373A3C"/>
          <w:lang w:val="lv-LV" w:eastAsia="lv-LV"/>
        </w:rPr>
        <w:t>Riga Stradins University, Riga, Latvia</w:t>
      </w:r>
      <w:r w:rsidR="00BC1A41">
        <w:rPr>
          <w:rFonts w:ascii="Segoe UI" w:eastAsia="Times New Roman" w:hAnsi="Segoe UI" w:cs="Segoe UI"/>
          <w:color w:val="373A3C"/>
          <w:lang w:val="lv-LV" w:eastAsia="lv-LV"/>
        </w:rPr>
        <w:t xml:space="preserve">) </w:t>
      </w:r>
      <w:r w:rsidR="000A6272">
        <w:rPr>
          <w:rFonts w:ascii="Segoe UI" w:eastAsia="Times New Roman" w:hAnsi="Segoe UI" w:cs="Segoe UI"/>
          <w:color w:val="373A3C"/>
          <w:lang w:val="lv-LV" w:eastAsia="lv-LV"/>
        </w:rPr>
        <w:t xml:space="preserve">EPIDEMIOLOGY OF INFECTION WITH HIGH RISK HPVs, RISK FACTORS IN DIFFERENT POPULATION GROUPS </w:t>
      </w:r>
    </w:p>
    <w:p w14:paraId="482F1C9B" w14:textId="77777777" w:rsidR="00D40670" w:rsidRDefault="00D40670" w:rsidP="00674ED0">
      <w:pPr>
        <w:shd w:val="clear" w:color="auto" w:fill="FFFFFF"/>
        <w:spacing w:after="0" w:line="240" w:lineRule="auto"/>
        <w:ind w:right="-1191"/>
        <w:outlineLvl w:val="0"/>
        <w:rPr>
          <w:rFonts w:ascii="Segoe UI" w:eastAsia="Times New Roman" w:hAnsi="Segoe UI" w:cs="Segoe UI"/>
          <w:color w:val="373A3C"/>
          <w:lang w:val="lv-LV" w:eastAsia="lv-LV"/>
        </w:rPr>
      </w:pPr>
    </w:p>
    <w:p w14:paraId="1CB19445" w14:textId="6FA441D6" w:rsidR="000913C9" w:rsidRPr="00D91483" w:rsidRDefault="00742771" w:rsidP="000913C9">
      <w:pPr>
        <w:shd w:val="clear" w:color="auto" w:fill="FFFFFF"/>
        <w:spacing w:after="0" w:line="240" w:lineRule="auto"/>
        <w:ind w:left="-284" w:right="-1191"/>
        <w:outlineLvl w:val="0"/>
        <w:rPr>
          <w:rFonts w:ascii="Segoe UI" w:eastAsia="Times New Roman" w:hAnsi="Segoe UI" w:cs="Segoe UI"/>
          <w:color w:val="373A3C"/>
          <w:lang w:val="lv-LV" w:eastAsia="lv-LV"/>
        </w:rPr>
      </w:pPr>
      <w:r w:rsidRPr="00D91483">
        <w:rPr>
          <w:rFonts w:ascii="Segoe UI" w:eastAsia="Times New Roman" w:hAnsi="Segoe UI" w:cs="Segoe UI"/>
          <w:color w:val="373A3C"/>
          <w:lang w:val="lv-LV" w:eastAsia="lv-LV"/>
        </w:rPr>
        <w:t>1</w:t>
      </w:r>
      <w:r w:rsidR="00C50399" w:rsidRPr="00D91483">
        <w:rPr>
          <w:rFonts w:ascii="Segoe UI" w:eastAsia="Times New Roman" w:hAnsi="Segoe UI" w:cs="Segoe UI"/>
          <w:color w:val="373A3C"/>
          <w:lang w:val="lv-LV" w:eastAsia="lv-LV"/>
        </w:rPr>
        <w:t>0</w:t>
      </w:r>
      <w:r w:rsidRPr="00D91483">
        <w:rPr>
          <w:rFonts w:ascii="Segoe UI" w:eastAsia="Times New Roman" w:hAnsi="Segoe UI" w:cs="Segoe UI"/>
          <w:color w:val="373A3C"/>
          <w:lang w:val="lv-LV" w:eastAsia="lv-LV"/>
        </w:rPr>
        <w:t>.30 – 1</w:t>
      </w:r>
      <w:r w:rsidR="00C50399" w:rsidRPr="00D91483">
        <w:rPr>
          <w:rFonts w:ascii="Segoe UI" w:eastAsia="Times New Roman" w:hAnsi="Segoe UI" w:cs="Segoe UI"/>
          <w:color w:val="373A3C"/>
          <w:lang w:val="lv-LV" w:eastAsia="lv-LV"/>
        </w:rPr>
        <w:t>0</w:t>
      </w:r>
      <w:r w:rsidRPr="00D91483">
        <w:rPr>
          <w:rFonts w:ascii="Segoe UI" w:eastAsia="Times New Roman" w:hAnsi="Segoe UI" w:cs="Segoe UI"/>
          <w:color w:val="373A3C"/>
          <w:lang w:val="lv-LV" w:eastAsia="lv-LV"/>
        </w:rPr>
        <w:t>.</w:t>
      </w:r>
      <w:r w:rsidR="00775EB4" w:rsidRPr="00D91483">
        <w:rPr>
          <w:rFonts w:ascii="Segoe UI" w:eastAsia="Times New Roman" w:hAnsi="Segoe UI" w:cs="Segoe UI"/>
          <w:color w:val="373A3C"/>
          <w:lang w:val="lv-LV" w:eastAsia="lv-LV"/>
        </w:rPr>
        <w:t>50</w:t>
      </w:r>
      <w:r w:rsidRPr="00D91483">
        <w:rPr>
          <w:rFonts w:ascii="Segoe UI" w:eastAsia="Times New Roman" w:hAnsi="Segoe UI" w:cs="Segoe UI"/>
          <w:color w:val="373A3C"/>
          <w:lang w:val="lv-LV" w:eastAsia="lv-LV"/>
        </w:rPr>
        <w:t xml:space="preserve"> </w:t>
      </w:r>
      <w:r w:rsidR="000913C9" w:rsidRPr="00D91483">
        <w:rPr>
          <w:rFonts w:ascii="Segoe UI" w:eastAsia="Times New Roman" w:hAnsi="Segoe UI" w:cs="Segoe UI"/>
          <w:color w:val="373A3C"/>
          <w:lang w:val="lv-LV" w:eastAsia="lv-LV"/>
        </w:rPr>
        <w:t>Viola Daniela Kiselova (Institute of Microbiology and Virology, Riga Stradins University, Riga, Latvia) SOCIODEMOGRAPHIC AND GENERAL HEALTH FACTOR ASSOCIATION WITH HIGH-RISK HUMAN PAPILLOMA VIRUS INFECTION IN A PROSPECTIVE STUDY OF FEMALES RESIDING IN RIGA, LATVIA</w:t>
      </w:r>
      <w:r w:rsidR="00A11FA4" w:rsidRPr="00D91483">
        <w:rPr>
          <w:rFonts w:ascii="Segoe UI" w:eastAsia="Times New Roman" w:hAnsi="Segoe UI" w:cs="Segoe UI"/>
          <w:color w:val="373A3C"/>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21BCBBCD" w14:textId="352A9043" w:rsidR="005F20CE" w:rsidRPr="00D91483" w:rsidRDefault="005F20CE" w:rsidP="000913C9">
      <w:pPr>
        <w:shd w:val="clear" w:color="auto" w:fill="FFFFFF"/>
        <w:spacing w:after="0" w:line="240" w:lineRule="auto"/>
        <w:ind w:right="-1191"/>
        <w:outlineLvl w:val="0"/>
        <w:rPr>
          <w:rFonts w:ascii="Segoe UI" w:eastAsia="Times New Roman" w:hAnsi="Segoe UI" w:cs="Segoe UI"/>
          <w:color w:val="373A3C"/>
          <w:lang w:val="lv-LV" w:eastAsia="lv-LV"/>
        </w:rPr>
      </w:pPr>
    </w:p>
    <w:p w14:paraId="7DEC1E64" w14:textId="3913B22E" w:rsidR="00162710" w:rsidRDefault="00742771" w:rsidP="005F20CE">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D91483">
        <w:rPr>
          <w:rFonts w:ascii="Segoe UI" w:eastAsia="Times New Roman" w:hAnsi="Segoe UI" w:cs="Segoe UI"/>
          <w:lang w:val="lv-LV" w:eastAsia="lv-LV"/>
        </w:rPr>
        <w:t>1</w:t>
      </w:r>
      <w:r w:rsidR="00C50399" w:rsidRPr="00D91483">
        <w:rPr>
          <w:rFonts w:ascii="Segoe UI" w:eastAsia="Times New Roman" w:hAnsi="Segoe UI" w:cs="Segoe UI"/>
          <w:lang w:val="lv-LV" w:eastAsia="lv-LV"/>
        </w:rPr>
        <w:t>0</w:t>
      </w:r>
      <w:r w:rsidRPr="00D91483">
        <w:rPr>
          <w:rFonts w:ascii="Segoe UI" w:eastAsia="Times New Roman" w:hAnsi="Segoe UI" w:cs="Segoe UI"/>
          <w:lang w:val="lv-LV" w:eastAsia="lv-LV"/>
        </w:rPr>
        <w:t>.</w:t>
      </w:r>
      <w:r w:rsidR="00775EB4" w:rsidRPr="00D91483">
        <w:rPr>
          <w:rFonts w:ascii="Segoe UI" w:eastAsia="Times New Roman" w:hAnsi="Segoe UI" w:cs="Segoe UI"/>
          <w:lang w:val="lv-LV" w:eastAsia="lv-LV"/>
        </w:rPr>
        <w:t>50</w:t>
      </w:r>
      <w:r w:rsidRPr="00D91483">
        <w:rPr>
          <w:rFonts w:ascii="Segoe UI" w:eastAsia="Times New Roman" w:hAnsi="Segoe UI" w:cs="Segoe UI"/>
          <w:lang w:val="lv-LV" w:eastAsia="lv-LV"/>
        </w:rPr>
        <w:t xml:space="preserve"> </w:t>
      </w:r>
      <w:r w:rsidR="00C50399" w:rsidRPr="00D91483">
        <w:rPr>
          <w:rFonts w:ascii="Segoe UI" w:eastAsia="Times New Roman" w:hAnsi="Segoe UI" w:cs="Segoe UI"/>
          <w:lang w:val="lv-LV" w:eastAsia="lv-LV"/>
        </w:rPr>
        <w:t>–</w:t>
      </w:r>
      <w:r w:rsidRPr="00D91483">
        <w:rPr>
          <w:rFonts w:ascii="Segoe UI" w:eastAsia="Times New Roman" w:hAnsi="Segoe UI" w:cs="Segoe UI"/>
          <w:lang w:val="lv-LV" w:eastAsia="lv-LV"/>
        </w:rPr>
        <w:t xml:space="preserve"> </w:t>
      </w:r>
      <w:r w:rsidR="00C50399" w:rsidRPr="00D91483">
        <w:rPr>
          <w:rFonts w:ascii="Segoe UI" w:eastAsia="Times New Roman" w:hAnsi="Segoe UI" w:cs="Segoe UI"/>
          <w:lang w:val="lv-LV" w:eastAsia="lv-LV"/>
        </w:rPr>
        <w:t>11.</w:t>
      </w:r>
      <w:r w:rsidR="00775EB4" w:rsidRPr="00D91483">
        <w:rPr>
          <w:rFonts w:ascii="Segoe UI" w:eastAsia="Times New Roman" w:hAnsi="Segoe UI" w:cs="Segoe UI"/>
          <w:lang w:val="lv-LV" w:eastAsia="lv-LV"/>
        </w:rPr>
        <w:t>1</w:t>
      </w:r>
      <w:r w:rsidR="00C50399" w:rsidRPr="00D91483">
        <w:rPr>
          <w:rFonts w:ascii="Segoe UI" w:eastAsia="Times New Roman" w:hAnsi="Segoe UI" w:cs="Segoe UI"/>
          <w:lang w:val="lv-LV" w:eastAsia="lv-LV"/>
        </w:rPr>
        <w:t xml:space="preserve">0 </w:t>
      </w:r>
      <w:r w:rsidR="005F20CE" w:rsidRPr="00D91483">
        <w:rPr>
          <w:rFonts w:ascii="Segoe UI" w:eastAsia="Times New Roman" w:hAnsi="Segoe UI" w:cs="Segoe UI"/>
          <w:lang w:val="lv-LV" w:eastAsia="lv-LV"/>
        </w:rPr>
        <w:t>Justine Grundmane (University of Latvia, and Gulbis laboratory, Riga, Latvia) HUMAN PAPILLOMA VIRUS GENOTYPE DISTRIBUTION AMONG YOUNG WOMEN IN LATVIA WITH PATHOLOGICAL FINDINGS IN CERVICAL CYTOLOGY</w:t>
      </w:r>
      <w:r w:rsidR="00A11FA4" w:rsidRPr="00D91483">
        <w:rPr>
          <w:rFonts w:ascii="Segoe UI" w:eastAsia="Times New Roman" w:hAnsi="Segoe UI" w:cs="Segoe UI"/>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6E6D3DC7" w14:textId="77777777" w:rsidR="005F2EDD" w:rsidRPr="00D91483" w:rsidRDefault="005F2EDD" w:rsidP="005F20CE">
      <w:pPr>
        <w:shd w:val="clear" w:color="auto" w:fill="FFFFFF"/>
        <w:spacing w:after="0" w:line="240" w:lineRule="auto"/>
        <w:ind w:left="-284" w:right="-1191"/>
        <w:outlineLvl w:val="0"/>
        <w:rPr>
          <w:rFonts w:ascii="Segoe UI" w:eastAsia="Times New Roman" w:hAnsi="Segoe UI" w:cs="Segoe UI"/>
          <w:lang w:val="lv-LV" w:eastAsia="lv-LV"/>
        </w:rPr>
      </w:pPr>
    </w:p>
    <w:p w14:paraId="092DAF4A" w14:textId="1364C24F" w:rsidR="00D91483" w:rsidRDefault="00C50399" w:rsidP="00E6366E">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D91483">
        <w:rPr>
          <w:rFonts w:ascii="Segoe UI" w:eastAsia="Times New Roman" w:hAnsi="Segoe UI" w:cs="Segoe UI"/>
          <w:lang w:val="lv-LV" w:eastAsia="lv-LV"/>
        </w:rPr>
        <w:lastRenderedPageBreak/>
        <w:t>11.</w:t>
      </w:r>
      <w:r w:rsidR="00775EB4" w:rsidRPr="00D91483">
        <w:rPr>
          <w:rFonts w:ascii="Segoe UI" w:eastAsia="Times New Roman" w:hAnsi="Segoe UI" w:cs="Segoe UI"/>
          <w:lang w:val="lv-LV" w:eastAsia="lv-LV"/>
        </w:rPr>
        <w:t>1</w:t>
      </w:r>
      <w:r w:rsidRPr="00D91483">
        <w:rPr>
          <w:rFonts w:ascii="Segoe UI" w:eastAsia="Times New Roman" w:hAnsi="Segoe UI" w:cs="Segoe UI"/>
          <w:lang w:val="lv-LV" w:eastAsia="lv-LV"/>
        </w:rPr>
        <w:t>0 – 11.</w:t>
      </w:r>
      <w:r w:rsidR="00775EB4" w:rsidRPr="00D91483">
        <w:rPr>
          <w:rFonts w:ascii="Segoe UI" w:eastAsia="Times New Roman" w:hAnsi="Segoe UI" w:cs="Segoe UI"/>
          <w:lang w:val="lv-LV" w:eastAsia="lv-LV"/>
        </w:rPr>
        <w:t>30</w:t>
      </w:r>
      <w:r w:rsidR="004E0DA4" w:rsidRPr="00D91483">
        <w:rPr>
          <w:rFonts w:ascii="Segoe UI" w:eastAsia="Times New Roman" w:hAnsi="Segoe UI" w:cs="Segoe UI"/>
          <w:lang w:val="lv-LV" w:eastAsia="lv-LV"/>
        </w:rPr>
        <w:t xml:space="preserve"> Liba Sokolovska</w:t>
      </w:r>
      <w:r w:rsidR="00524D1D" w:rsidRPr="00D91483">
        <w:rPr>
          <w:rFonts w:ascii="Segoe UI" w:eastAsia="Times New Roman" w:hAnsi="Segoe UI" w:cs="Segoe UI"/>
          <w:lang w:val="lv-LV" w:eastAsia="lv-LV"/>
        </w:rPr>
        <w:t xml:space="preserve"> (</w:t>
      </w:r>
      <w:r w:rsidR="00524D1D" w:rsidRPr="00D91483">
        <w:rPr>
          <w:rFonts w:ascii="Segoe UI" w:eastAsia="Times New Roman" w:hAnsi="Segoe UI" w:cs="Segoe UI"/>
          <w:color w:val="373A3C"/>
          <w:lang w:val="lv-LV" w:eastAsia="lv-LV"/>
        </w:rPr>
        <w:t>Institute of Microbiology and Virology, Riga Stradins University,</w:t>
      </w:r>
      <w:r w:rsidR="00524D1D" w:rsidRPr="00D91483">
        <w:rPr>
          <w:rFonts w:ascii="Segoe UI" w:eastAsia="Times New Roman" w:hAnsi="Segoe UI" w:cs="Segoe UI"/>
          <w:color w:val="373A3C"/>
          <w:lang w:eastAsia="lv-LV"/>
        </w:rPr>
        <w:t xml:space="preserve"> and Pathology Institute, </w:t>
      </w:r>
      <w:proofErr w:type="spellStart"/>
      <w:r w:rsidR="00524D1D" w:rsidRPr="00D91483">
        <w:rPr>
          <w:rFonts w:ascii="Segoe UI" w:eastAsia="Times New Roman" w:hAnsi="Segoe UI" w:cs="Segoe UI"/>
          <w:color w:val="373A3C"/>
          <w:lang w:eastAsia="lv-LV"/>
        </w:rPr>
        <w:t>Pauls</w:t>
      </w:r>
      <w:proofErr w:type="spellEnd"/>
      <w:r w:rsidR="00524D1D" w:rsidRPr="00D91483">
        <w:rPr>
          <w:rFonts w:ascii="Segoe UI" w:eastAsia="Times New Roman" w:hAnsi="Segoe UI" w:cs="Segoe UI"/>
          <w:color w:val="373A3C"/>
          <w:lang w:eastAsia="lv-LV"/>
        </w:rPr>
        <w:t xml:space="preserve"> </w:t>
      </w:r>
      <w:proofErr w:type="spellStart"/>
      <w:r w:rsidR="00524D1D" w:rsidRPr="00D91483">
        <w:rPr>
          <w:rFonts w:ascii="Segoe UI" w:eastAsia="Times New Roman" w:hAnsi="Segoe UI" w:cs="Segoe UI"/>
          <w:color w:val="373A3C"/>
          <w:lang w:eastAsia="lv-LV"/>
        </w:rPr>
        <w:t>Stradins</w:t>
      </w:r>
      <w:proofErr w:type="spellEnd"/>
      <w:r w:rsidR="00524D1D" w:rsidRPr="00D91483">
        <w:rPr>
          <w:rFonts w:ascii="Segoe UI" w:eastAsia="Times New Roman" w:hAnsi="Segoe UI" w:cs="Segoe UI"/>
          <w:color w:val="373A3C"/>
          <w:lang w:eastAsia="lv-LV"/>
        </w:rPr>
        <w:t xml:space="preserve"> Clinical University Hospital, Riga, Latvia</w:t>
      </w:r>
      <w:r w:rsidR="00F02862" w:rsidRPr="00D91483">
        <w:rPr>
          <w:rFonts w:ascii="Segoe UI" w:eastAsia="Times New Roman" w:hAnsi="Segoe UI" w:cs="Segoe UI"/>
          <w:lang w:val="lv-LV" w:eastAsia="lv-LV"/>
        </w:rPr>
        <w:t>)</w:t>
      </w:r>
      <w:r w:rsidR="00BC1B28" w:rsidRPr="00D91483">
        <w:rPr>
          <w:rFonts w:ascii="Segoe UI" w:eastAsia="Times New Roman" w:hAnsi="Segoe UI" w:cs="Segoe UI"/>
          <w:lang w:val="lv-LV" w:eastAsia="lv-LV"/>
        </w:rPr>
        <w:t xml:space="preserve"> </w:t>
      </w:r>
      <w:r w:rsidR="00F356F3" w:rsidRPr="00D91483">
        <w:rPr>
          <w:rFonts w:ascii="Segoe UI" w:eastAsia="Times New Roman" w:hAnsi="Segoe UI" w:cs="Segoe UI"/>
          <w:lang w:val="lv-LV" w:eastAsia="lv-LV"/>
        </w:rPr>
        <w:t>SHIFT IN HIGH RISK HPV GENOTYPES IN CERVICAL LESIONS AND CANCER IN LATVIA</w:t>
      </w:r>
      <w:r w:rsidR="00524D1D" w:rsidRPr="00D91483">
        <w:rPr>
          <w:rFonts w:ascii="Segoe UI" w:eastAsia="Times New Roman" w:hAnsi="Segoe UI" w:cs="Segoe UI"/>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406E2DB8" w14:textId="77777777" w:rsidR="005F2EDD" w:rsidRDefault="005F2EDD" w:rsidP="00E6366E">
      <w:pPr>
        <w:shd w:val="clear" w:color="auto" w:fill="FFFFFF"/>
        <w:spacing w:after="0" w:line="240" w:lineRule="auto"/>
        <w:ind w:left="-284" w:right="-1191"/>
        <w:outlineLvl w:val="0"/>
        <w:rPr>
          <w:rFonts w:ascii="Segoe UI" w:eastAsia="Times New Roman" w:hAnsi="Segoe UI" w:cs="Segoe UI"/>
          <w:b/>
          <w:color w:val="0000FF"/>
          <w:lang w:val="lv-LV" w:eastAsia="lv-LV"/>
        </w:rPr>
      </w:pPr>
    </w:p>
    <w:p w14:paraId="2975CF88" w14:textId="22CB74CE" w:rsidR="00A909CF" w:rsidRDefault="00C05CA9" w:rsidP="00E6366E">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11.</w:t>
      </w:r>
      <w:r w:rsidR="00F356F3">
        <w:rPr>
          <w:rFonts w:ascii="Segoe UI" w:eastAsia="Times New Roman" w:hAnsi="Segoe UI" w:cs="Segoe UI"/>
          <w:b/>
          <w:color w:val="0000FF"/>
          <w:lang w:val="lv-LV" w:eastAsia="lv-LV"/>
        </w:rPr>
        <w:t>3</w:t>
      </w:r>
      <w:r w:rsidR="00637C76">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 xml:space="preserve"> </w:t>
      </w:r>
      <w:r w:rsidR="00BC1A41" w:rsidRPr="009B6312">
        <w:rPr>
          <w:rFonts w:ascii="Segoe UI" w:eastAsia="Times New Roman" w:hAnsi="Segoe UI" w:cs="Segoe UI"/>
          <w:b/>
          <w:color w:val="0000FF"/>
          <w:lang w:val="lv-LV" w:eastAsia="lv-LV"/>
        </w:rPr>
        <w:t>Discussion</w:t>
      </w:r>
      <w:r w:rsidR="00BC1A41">
        <w:rPr>
          <w:rFonts w:ascii="Segoe UI" w:eastAsia="Times New Roman" w:hAnsi="Segoe UI" w:cs="Segoe UI"/>
          <w:b/>
          <w:color w:val="0000FF"/>
          <w:lang w:val="lv-LV" w:eastAsia="lv-LV"/>
        </w:rPr>
        <w:t xml:space="preserve"> </w:t>
      </w:r>
      <w:r w:rsidR="001B5504">
        <w:rPr>
          <w:rFonts w:ascii="Segoe UI" w:eastAsia="Times New Roman" w:hAnsi="Segoe UI" w:cs="Segoe UI"/>
          <w:b/>
          <w:color w:val="0000FF"/>
          <w:lang w:val="lv-LV" w:eastAsia="lv-LV"/>
        </w:rPr>
        <w:t xml:space="preserve"> </w:t>
      </w:r>
    </w:p>
    <w:p w14:paraId="200B6846" w14:textId="77777777" w:rsidR="00E6366E" w:rsidRDefault="00E6366E" w:rsidP="00E6366E">
      <w:pPr>
        <w:shd w:val="clear" w:color="auto" w:fill="FFFFFF"/>
        <w:spacing w:after="0" w:line="240" w:lineRule="auto"/>
        <w:ind w:left="-284" w:right="-1191"/>
        <w:outlineLvl w:val="0"/>
        <w:rPr>
          <w:rFonts w:ascii="Segoe UI" w:eastAsia="Times New Roman" w:hAnsi="Segoe UI" w:cs="Segoe UI"/>
          <w:b/>
          <w:color w:val="0000FF"/>
          <w:lang w:val="lv-LV" w:eastAsia="lv-LV"/>
        </w:rPr>
      </w:pPr>
    </w:p>
    <w:p w14:paraId="5AC4D502" w14:textId="33E373CD" w:rsidR="00A909CF" w:rsidRDefault="00A909CF"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w:t>
      </w:r>
      <w:r w:rsidR="00E6366E">
        <w:rPr>
          <w:rFonts w:ascii="Segoe UI" w:eastAsia="Times New Roman" w:hAnsi="Segoe UI" w:cs="Segoe UI"/>
          <w:b/>
          <w:color w:val="0000FF"/>
          <w:lang w:val="lv-LV" w:eastAsia="lv-LV"/>
        </w:rPr>
        <w:t>2</w:t>
      </w:r>
      <w:r>
        <w:rPr>
          <w:rFonts w:ascii="Segoe UI" w:eastAsia="Times New Roman" w:hAnsi="Segoe UI" w:cs="Segoe UI"/>
          <w:b/>
          <w:color w:val="0000FF"/>
          <w:lang w:val="lv-LV" w:eastAsia="lv-LV"/>
        </w:rPr>
        <w:t>.</w:t>
      </w:r>
      <w:r w:rsidR="00E6366E">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0 – 13.00 Lunch break</w:t>
      </w:r>
    </w:p>
    <w:p w14:paraId="24EFC040" w14:textId="77777777" w:rsidR="00BC1A41" w:rsidRDefault="00BC1A41" w:rsidP="00A778A0">
      <w:pPr>
        <w:spacing w:after="0" w:line="240" w:lineRule="auto"/>
        <w:ind w:left="-284" w:right="-1191"/>
        <w:rPr>
          <w:rFonts w:ascii="Segoe UI" w:eastAsia="Times New Roman" w:hAnsi="Segoe UI" w:cs="Segoe UI"/>
          <w:color w:val="373A3C"/>
          <w:lang w:val="lv-LV" w:eastAsia="lv-LV"/>
        </w:rPr>
      </w:pPr>
    </w:p>
    <w:p w14:paraId="0050D877" w14:textId="77777777" w:rsidR="00EE30CE" w:rsidRDefault="00EE30CE" w:rsidP="00A778A0">
      <w:pPr>
        <w:spacing w:after="0" w:line="240" w:lineRule="auto"/>
        <w:ind w:right="-1191"/>
        <w:rPr>
          <w:rFonts w:ascii="Segoe UI" w:eastAsia="Times New Roman" w:hAnsi="Segoe UI" w:cs="Segoe UI"/>
          <w:b/>
          <w:color w:val="373A3C"/>
          <w:sz w:val="25"/>
          <w:szCs w:val="25"/>
          <w:lang w:val="lv-LV" w:eastAsia="lv-LV"/>
        </w:rPr>
      </w:pPr>
    </w:p>
    <w:p w14:paraId="075A1846" w14:textId="1545977A" w:rsidR="00BC1A41" w:rsidRDefault="00BC1A41" w:rsidP="00A778A0">
      <w:pPr>
        <w:spacing w:after="0" w:line="240" w:lineRule="auto"/>
        <w:ind w:left="-284" w:right="-1191"/>
        <w:rPr>
          <w:rFonts w:ascii="Segoe UI" w:eastAsia="Times New Roman" w:hAnsi="Segoe UI" w:cs="Segoe UI"/>
          <w:b/>
          <w:color w:val="373A3C"/>
          <w:sz w:val="25"/>
          <w:szCs w:val="25"/>
          <w:lang w:val="lv-LV" w:eastAsia="lv-LV"/>
        </w:rPr>
      </w:pPr>
      <w:r w:rsidRPr="00783EF9">
        <w:rPr>
          <w:rFonts w:ascii="Segoe UI" w:eastAsia="Times New Roman" w:hAnsi="Segoe UI" w:cs="Segoe UI"/>
          <w:b/>
          <w:color w:val="373A3C"/>
          <w:sz w:val="25"/>
          <w:szCs w:val="25"/>
          <w:lang w:val="lv-LV" w:eastAsia="lv-LV"/>
        </w:rPr>
        <w:t xml:space="preserve">Section </w:t>
      </w:r>
      <w:r w:rsidR="00A35775">
        <w:rPr>
          <w:rFonts w:ascii="Segoe UI" w:eastAsia="Times New Roman" w:hAnsi="Segoe UI" w:cs="Segoe UI"/>
          <w:b/>
          <w:color w:val="373A3C"/>
          <w:sz w:val="25"/>
          <w:szCs w:val="25"/>
          <w:lang w:val="lv-LV" w:eastAsia="lv-LV"/>
        </w:rPr>
        <w:t>3</w:t>
      </w:r>
      <w:r>
        <w:rPr>
          <w:rFonts w:ascii="Segoe UI" w:eastAsia="Times New Roman" w:hAnsi="Segoe UI" w:cs="Segoe UI"/>
          <w:b/>
          <w:color w:val="373A3C"/>
          <w:sz w:val="25"/>
          <w:szCs w:val="25"/>
          <w:lang w:val="lv-LV" w:eastAsia="lv-LV"/>
        </w:rPr>
        <w:t>.2 Mechanisms of HPV-associated carcinogenesis</w:t>
      </w:r>
    </w:p>
    <w:p w14:paraId="2661E90F" w14:textId="77777777" w:rsidR="00BC1A41" w:rsidRDefault="00BC1A41" w:rsidP="00A778A0">
      <w:pPr>
        <w:spacing w:after="0" w:line="240" w:lineRule="auto"/>
        <w:ind w:left="-284" w:right="-1191"/>
        <w:rPr>
          <w:rFonts w:ascii="Segoe UI" w:eastAsia="Times New Roman" w:hAnsi="Segoe UI" w:cs="Segoe UI"/>
          <w:color w:val="000000" w:themeColor="text1"/>
          <w:lang w:val="lv-LV" w:eastAsia="lv-LV"/>
        </w:rPr>
      </w:pPr>
    </w:p>
    <w:p w14:paraId="7D8C914A" w14:textId="77777777" w:rsidR="007820B8" w:rsidRDefault="007820B8" w:rsidP="007820B8">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F50DDE">
        <w:rPr>
          <w:rFonts w:ascii="Segoe UI" w:eastAsia="Times New Roman" w:hAnsi="Segoe UI" w:cs="Segoe UI"/>
          <w:i/>
          <w:iCs/>
          <w:color w:val="373A3C"/>
          <w:highlight w:val="lightGray"/>
          <w:lang w:val="lv-LV" w:eastAsia="lv-LV"/>
        </w:rPr>
        <w:t>Section Chair – Dr Maria Isaguliants (Issagouliantis) (Riga Stradins University)</w:t>
      </w:r>
    </w:p>
    <w:p w14:paraId="0A43CF59" w14:textId="77777777" w:rsidR="00161121" w:rsidRDefault="00161121" w:rsidP="007820B8">
      <w:pPr>
        <w:shd w:val="clear" w:color="auto" w:fill="FFFFFF"/>
        <w:spacing w:after="0" w:line="240" w:lineRule="auto"/>
        <w:ind w:left="-284" w:right="-1191"/>
        <w:outlineLvl w:val="0"/>
        <w:rPr>
          <w:rFonts w:ascii="Segoe UI" w:eastAsia="Times New Roman" w:hAnsi="Segoe UI" w:cs="Segoe UI"/>
          <w:i/>
          <w:iCs/>
          <w:color w:val="373A3C"/>
          <w:lang w:val="lv-LV" w:eastAsia="lv-LV"/>
        </w:rPr>
      </w:pPr>
    </w:p>
    <w:p w14:paraId="121A9D54" w14:textId="2CD462C3" w:rsidR="00D40670" w:rsidRPr="00D40670" w:rsidRDefault="00A909CF" w:rsidP="00D40670">
      <w:pPr>
        <w:shd w:val="clear" w:color="auto" w:fill="FFFFFF"/>
        <w:spacing w:after="0" w:line="240" w:lineRule="auto"/>
        <w:ind w:left="-284" w:right="-1191"/>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13.</w:t>
      </w:r>
      <w:r w:rsidR="00315E9C">
        <w:rPr>
          <w:rFonts w:ascii="Segoe UI" w:eastAsia="Times New Roman" w:hAnsi="Segoe UI" w:cs="Segoe UI"/>
          <w:color w:val="373A3C"/>
          <w:lang w:val="lv-LV" w:eastAsia="lv-LV"/>
        </w:rPr>
        <w:t>00</w:t>
      </w:r>
      <w:r w:rsidR="00E6366E">
        <w:rPr>
          <w:rFonts w:ascii="Segoe UI" w:eastAsia="Times New Roman" w:hAnsi="Segoe UI" w:cs="Segoe UI"/>
          <w:color w:val="373A3C"/>
          <w:lang w:val="lv-LV" w:eastAsia="lv-LV"/>
        </w:rPr>
        <w:t xml:space="preserve"> – 1</w:t>
      </w:r>
      <w:r w:rsidR="00581F35">
        <w:rPr>
          <w:rFonts w:ascii="Segoe UI" w:eastAsia="Times New Roman" w:hAnsi="Segoe UI" w:cs="Segoe UI"/>
          <w:color w:val="373A3C"/>
          <w:lang w:val="lv-LV" w:eastAsia="lv-LV"/>
        </w:rPr>
        <w:t>3</w:t>
      </w:r>
      <w:r w:rsidR="00E6366E">
        <w:rPr>
          <w:rFonts w:ascii="Segoe UI" w:eastAsia="Times New Roman" w:hAnsi="Segoe UI" w:cs="Segoe UI"/>
          <w:color w:val="373A3C"/>
          <w:lang w:val="lv-LV" w:eastAsia="lv-LV"/>
        </w:rPr>
        <w:t>.</w:t>
      </w:r>
      <w:r w:rsidR="00581F35">
        <w:rPr>
          <w:rFonts w:ascii="Segoe UI" w:eastAsia="Times New Roman" w:hAnsi="Segoe UI" w:cs="Segoe UI"/>
          <w:color w:val="373A3C"/>
          <w:lang w:val="lv-LV" w:eastAsia="lv-LV"/>
        </w:rPr>
        <w:t>3</w:t>
      </w:r>
      <w:r w:rsidR="00E6366E">
        <w:rPr>
          <w:rFonts w:ascii="Segoe UI" w:eastAsia="Times New Roman" w:hAnsi="Segoe UI" w:cs="Segoe UI"/>
          <w:color w:val="373A3C"/>
          <w:lang w:val="lv-LV" w:eastAsia="lv-LV"/>
        </w:rPr>
        <w:t>0</w:t>
      </w:r>
      <w:r w:rsidR="00315E9C">
        <w:rPr>
          <w:rFonts w:ascii="Segoe UI" w:eastAsia="Times New Roman" w:hAnsi="Segoe UI" w:cs="Segoe UI"/>
          <w:color w:val="373A3C"/>
          <w:lang w:val="lv-LV" w:eastAsia="lv-LV"/>
        </w:rPr>
        <w:t xml:space="preserve"> </w:t>
      </w:r>
      <w:r w:rsidR="00BC1A41">
        <w:rPr>
          <w:rFonts w:ascii="Segoe UI" w:eastAsia="Times New Roman" w:hAnsi="Segoe UI" w:cs="Segoe UI"/>
          <w:color w:val="373A3C"/>
          <w:lang w:val="lv-LV" w:eastAsia="lv-LV"/>
        </w:rPr>
        <w:t xml:space="preserve">PLENARY LECTURE </w:t>
      </w:r>
      <w:r w:rsidR="008B40B7">
        <w:rPr>
          <w:rFonts w:ascii="Segoe UI" w:eastAsia="Times New Roman" w:hAnsi="Segoe UI" w:cs="Segoe UI"/>
          <w:color w:val="373A3C"/>
          <w:lang w:val="lv-LV" w:eastAsia="lv-LV"/>
        </w:rPr>
        <w:t>Franco Maria Buonaguro</w:t>
      </w:r>
      <w:r w:rsidR="00F57D67" w:rsidRPr="00F57D67">
        <w:rPr>
          <w:rFonts w:ascii="Segoe UI" w:eastAsia="Times New Roman" w:hAnsi="Segoe UI" w:cs="Segoe UI"/>
          <w:color w:val="373A3C"/>
          <w:lang w:val="lv-LV" w:eastAsia="lv-LV"/>
        </w:rPr>
        <w:t xml:space="preserve"> (Istituto Nazionale Tumori – IRCCS Fondazione Pascale, Naples, Italy) </w:t>
      </w:r>
      <w:r w:rsidR="00865471" w:rsidRPr="00865471">
        <w:rPr>
          <w:rFonts w:ascii="Segoe UI" w:eastAsia="Times New Roman" w:hAnsi="Segoe UI" w:cs="Segoe UI"/>
          <w:color w:val="373A3C"/>
          <w:lang w:val="lv-LV" w:eastAsia="lv-LV"/>
        </w:rPr>
        <w:t xml:space="preserve">HPV-DRIVEN MUCOSAL CARCINOGENESIS </w:t>
      </w:r>
    </w:p>
    <w:p w14:paraId="6B4C86CF" w14:textId="4AA56973" w:rsidR="00BC1A41" w:rsidRDefault="00BC1A41"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1DE46F15" w14:textId="10A47D68" w:rsidR="00375530" w:rsidRDefault="00581F35" w:rsidP="00D40670">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1B5504">
        <w:rPr>
          <w:rFonts w:ascii="Segoe UI" w:eastAsia="Times New Roman" w:hAnsi="Segoe UI" w:cs="Segoe UI"/>
          <w:color w:val="373A3C"/>
          <w:lang w:val="lv-LV" w:eastAsia="lv-LV"/>
        </w:rPr>
        <w:t>13.30 – 13.</w:t>
      </w:r>
      <w:r w:rsidR="001B635A">
        <w:rPr>
          <w:rFonts w:ascii="Segoe UI" w:eastAsia="Times New Roman" w:hAnsi="Segoe UI" w:cs="Segoe UI"/>
          <w:color w:val="373A3C"/>
          <w:lang w:val="lv-LV" w:eastAsia="lv-LV"/>
        </w:rPr>
        <w:t>50</w:t>
      </w:r>
      <w:r w:rsidR="00934914" w:rsidRPr="001B5504">
        <w:rPr>
          <w:rFonts w:ascii="Segoe UI" w:eastAsia="Times New Roman" w:hAnsi="Segoe UI" w:cs="Segoe UI"/>
          <w:color w:val="373A3C"/>
          <w:lang w:val="lv-LV" w:eastAsia="lv-LV"/>
        </w:rPr>
        <w:t xml:space="preserve"> </w:t>
      </w:r>
      <w:r w:rsidR="00D40670" w:rsidRPr="001B5504">
        <w:rPr>
          <w:rFonts w:ascii="Segoe UI" w:eastAsia="Times New Roman" w:hAnsi="Segoe UI" w:cs="Segoe UI"/>
          <w:color w:val="373A3C"/>
          <w:lang w:val="lv-LV" w:eastAsia="lv-LV"/>
        </w:rPr>
        <w:t>Andrea Cerasuolo (Molecular Biology and Viral Oncology Unit, Istituto Nazionale Tumori - IRCCS Fondazione G. Pascale, Napoli, Italy) HPV16 UP-REGULATES THE EXPRESSION OF RNA-BINDING PROTEIN SAM68 IN HEAD AND NECK CANCERS</w:t>
      </w:r>
      <w:r w:rsidR="00F356F3" w:rsidRPr="001B5504">
        <w:rPr>
          <w:rFonts w:ascii="Segoe UI" w:eastAsia="Times New Roman" w:hAnsi="Segoe UI" w:cs="Segoe UI"/>
          <w:color w:val="373A3C"/>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2FF42FED" w14:textId="77777777" w:rsidR="005F2EDD" w:rsidRPr="001B5504" w:rsidRDefault="005F2EDD" w:rsidP="00D4067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30C39C8B" w14:textId="253398EF" w:rsidR="0036034F" w:rsidRDefault="00934914" w:rsidP="00FE51D0">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1B5504">
        <w:rPr>
          <w:rFonts w:ascii="Segoe UI" w:eastAsia="Times New Roman" w:hAnsi="Segoe UI" w:cs="Segoe UI"/>
          <w:color w:val="373A3C"/>
          <w:lang w:val="lv-LV" w:eastAsia="lv-LV"/>
        </w:rPr>
        <w:t>13.</w:t>
      </w:r>
      <w:r w:rsidR="001B635A">
        <w:rPr>
          <w:rFonts w:ascii="Segoe UI" w:eastAsia="Times New Roman" w:hAnsi="Segoe UI" w:cs="Segoe UI"/>
          <w:color w:val="373A3C"/>
          <w:lang w:val="lv-LV" w:eastAsia="lv-LV"/>
        </w:rPr>
        <w:t>50</w:t>
      </w:r>
      <w:r w:rsidRPr="001B5504">
        <w:rPr>
          <w:rFonts w:ascii="Segoe UI" w:eastAsia="Times New Roman" w:hAnsi="Segoe UI" w:cs="Segoe UI"/>
          <w:color w:val="373A3C"/>
          <w:lang w:val="lv-LV" w:eastAsia="lv-LV"/>
        </w:rPr>
        <w:t xml:space="preserve"> – 14.</w:t>
      </w:r>
      <w:r w:rsidR="001B635A">
        <w:rPr>
          <w:rFonts w:ascii="Segoe UI" w:eastAsia="Times New Roman" w:hAnsi="Segoe UI" w:cs="Segoe UI"/>
          <w:color w:val="373A3C"/>
          <w:lang w:val="lv-LV" w:eastAsia="lv-LV"/>
        </w:rPr>
        <w:t>1</w:t>
      </w:r>
      <w:r w:rsidRPr="001B5504">
        <w:rPr>
          <w:rFonts w:ascii="Segoe UI" w:eastAsia="Times New Roman" w:hAnsi="Segoe UI" w:cs="Segoe UI"/>
          <w:color w:val="373A3C"/>
          <w:lang w:val="lv-LV" w:eastAsia="lv-LV"/>
        </w:rPr>
        <w:t xml:space="preserve">0 </w:t>
      </w:r>
      <w:r w:rsidR="00FE51D0" w:rsidRPr="001B5504">
        <w:rPr>
          <w:rFonts w:ascii="Segoe UI" w:eastAsia="Times New Roman" w:hAnsi="Segoe UI" w:cs="Segoe UI"/>
          <w:color w:val="373A3C"/>
          <w:lang w:val="lv-LV" w:eastAsia="lv-LV"/>
        </w:rPr>
        <w:t>Nikita Zrelovs (Scientific Laboratory of Molecular Genetics, Riga Stradins University, and Biomedical Research and Study Centers, Riga, Latvia) ANALYSIS OF FULL GENOME SEQUENCES OF HUMAN PAPILLOMA VIRUS TYPE 16 ISOLATED FROM CERVICAL CARCINOMAS IN LATVIA IN 2017-2023</w:t>
      </w:r>
      <w:r w:rsidR="00F356F3" w:rsidRPr="001B5504">
        <w:rPr>
          <w:rFonts w:ascii="Segoe UI" w:eastAsia="Times New Roman" w:hAnsi="Segoe UI" w:cs="Segoe UI"/>
          <w:color w:val="373A3C"/>
          <w:lang w:val="lv-LV"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5348F1D7" w14:textId="77777777" w:rsidR="001B5504" w:rsidRPr="001B5504" w:rsidRDefault="001B5504" w:rsidP="00FE51D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2FB75035" w14:textId="2FA01CCA" w:rsidR="00FE51D0" w:rsidRDefault="00934914" w:rsidP="001B5504">
      <w:pPr>
        <w:shd w:val="clear" w:color="auto" w:fill="FFFFFF"/>
        <w:spacing w:after="0" w:line="240" w:lineRule="auto"/>
        <w:ind w:left="-284" w:right="-1191"/>
        <w:outlineLvl w:val="0"/>
        <w:rPr>
          <w:rFonts w:ascii="Segoe UI" w:eastAsia="Times New Roman" w:hAnsi="Segoe UI" w:cs="Segoe UI"/>
          <w:color w:val="373A3C"/>
          <w:lang w:val="lv-LV" w:eastAsia="lv-LV"/>
        </w:rPr>
      </w:pPr>
      <w:r w:rsidRPr="001B5504">
        <w:rPr>
          <w:rFonts w:ascii="Segoe UI" w:eastAsia="Times New Roman" w:hAnsi="Segoe UI" w:cs="Segoe UI"/>
          <w:color w:val="373A3C"/>
          <w:lang w:val="lv-LV" w:eastAsia="lv-LV"/>
        </w:rPr>
        <w:t>14.</w:t>
      </w:r>
      <w:r w:rsidR="001B635A">
        <w:rPr>
          <w:rFonts w:ascii="Segoe UI" w:eastAsia="Times New Roman" w:hAnsi="Segoe UI" w:cs="Segoe UI"/>
          <w:color w:val="373A3C"/>
          <w:lang w:val="lv-LV" w:eastAsia="lv-LV"/>
        </w:rPr>
        <w:t>1</w:t>
      </w:r>
      <w:r w:rsidRPr="001B5504">
        <w:rPr>
          <w:rFonts w:ascii="Segoe UI" w:eastAsia="Times New Roman" w:hAnsi="Segoe UI" w:cs="Segoe UI"/>
          <w:color w:val="373A3C"/>
          <w:lang w:val="lv-LV" w:eastAsia="lv-LV"/>
        </w:rPr>
        <w:t>0 – 14.</w:t>
      </w:r>
      <w:r w:rsidR="001B635A">
        <w:rPr>
          <w:rFonts w:ascii="Segoe UI" w:eastAsia="Times New Roman" w:hAnsi="Segoe UI" w:cs="Segoe UI"/>
          <w:color w:val="373A3C"/>
          <w:lang w:val="lv-LV" w:eastAsia="lv-LV"/>
        </w:rPr>
        <w:t>30</w:t>
      </w:r>
      <w:r w:rsidR="00C01B98" w:rsidRPr="001B5504">
        <w:rPr>
          <w:rFonts w:ascii="Segoe UI" w:eastAsia="Times New Roman" w:hAnsi="Segoe UI" w:cs="Segoe UI"/>
          <w:color w:val="373A3C"/>
          <w:lang w:val="lv-LV" w:eastAsia="lv-LV"/>
        </w:rPr>
        <w:t xml:space="preserve"> </w:t>
      </w:r>
      <w:r w:rsidR="0036034F" w:rsidRPr="001B5504">
        <w:rPr>
          <w:rFonts w:ascii="Segoe UI" w:eastAsia="Times New Roman" w:hAnsi="Segoe UI" w:cs="Segoe UI"/>
          <w:color w:val="373A3C"/>
          <w:lang w:val="lv-LV" w:eastAsia="lv-LV"/>
        </w:rPr>
        <w:t>Juris Jansons (</w:t>
      </w:r>
      <w:r w:rsidR="0036034F" w:rsidRPr="001B5504">
        <w:rPr>
          <w:rFonts w:ascii="Segoe UI" w:eastAsia="Times New Roman" w:hAnsi="Segoe UI" w:cs="Segoe UI"/>
          <w:color w:val="373A3C"/>
          <w:lang w:eastAsia="lv-LV"/>
        </w:rPr>
        <w:t xml:space="preserve">Institute of Microbiology and Virology, Riga </w:t>
      </w:r>
      <w:proofErr w:type="spellStart"/>
      <w:r w:rsidR="0036034F" w:rsidRPr="001B5504">
        <w:rPr>
          <w:rFonts w:ascii="Segoe UI" w:eastAsia="Times New Roman" w:hAnsi="Segoe UI" w:cs="Segoe UI"/>
          <w:color w:val="373A3C"/>
          <w:lang w:eastAsia="lv-LV"/>
        </w:rPr>
        <w:t>Stradins</w:t>
      </w:r>
      <w:proofErr w:type="spellEnd"/>
      <w:r w:rsidR="0036034F" w:rsidRPr="001B5504">
        <w:rPr>
          <w:rFonts w:ascii="Segoe UI" w:eastAsia="Times New Roman" w:hAnsi="Segoe UI" w:cs="Segoe UI"/>
          <w:color w:val="373A3C"/>
          <w:lang w:eastAsia="lv-LV"/>
        </w:rPr>
        <w:t xml:space="preserve"> University, and Pathology Institute,</w:t>
      </w:r>
      <w:r w:rsidR="0036034F" w:rsidRPr="001B5504">
        <w:rPr>
          <w:rFonts w:ascii="Segoe UI" w:eastAsia="Times New Roman" w:hAnsi="Segoe UI" w:cs="Segoe UI"/>
          <w:color w:val="373A3C"/>
          <w:lang w:val="lv-LV" w:eastAsia="lv-LV"/>
        </w:rPr>
        <w:t xml:space="preserve"> and Biomedical Research and Study Centers, Riga, Latvia) </w:t>
      </w:r>
      <w:r w:rsidR="00AB7B9C" w:rsidRPr="001B5504">
        <w:rPr>
          <w:rFonts w:ascii="Segoe UI" w:eastAsia="Times New Roman" w:hAnsi="Segoe UI" w:cs="Segoe UI"/>
          <w:color w:val="373A3C"/>
          <w:lang w:val="lv-LV" w:eastAsia="lv-LV"/>
        </w:rPr>
        <w:t xml:space="preserve">CHARACTERISTICS OF </w:t>
      </w:r>
      <w:r w:rsidR="00DD30E2" w:rsidRPr="001B5504">
        <w:rPr>
          <w:rFonts w:ascii="Segoe UI" w:eastAsia="Times New Roman" w:hAnsi="Segoe UI" w:cs="Segoe UI"/>
          <w:color w:val="373A3C"/>
          <w:lang w:val="lv-LV" w:eastAsia="lv-LV"/>
        </w:rPr>
        <w:t xml:space="preserve">THE </w:t>
      </w:r>
      <w:r w:rsidR="00AB7B9C" w:rsidRPr="001B5504">
        <w:rPr>
          <w:rFonts w:ascii="Segoe UI" w:eastAsia="Times New Roman" w:hAnsi="Segoe UI" w:cs="Segoe UI"/>
          <w:color w:val="373A3C"/>
          <w:lang w:val="lv-LV" w:eastAsia="lv-LV"/>
        </w:rPr>
        <w:t xml:space="preserve">ONCOPROTEINS E6 AND E7 OF HPV16 ISOLATES CIRCULATING IN </w:t>
      </w:r>
      <w:r w:rsidR="001802C6">
        <w:rPr>
          <w:rFonts w:ascii="Segoe UI" w:eastAsia="Times New Roman" w:hAnsi="Segoe UI" w:cs="Segoe UI"/>
          <w:color w:val="373A3C"/>
          <w:lang w:val="lv-LV" w:eastAsia="lv-LV"/>
        </w:rPr>
        <w:t xml:space="preserve">EUROPE WITH FOCUS ON THE </w:t>
      </w:r>
      <w:r w:rsidR="00AB7B9C" w:rsidRPr="001B5504">
        <w:rPr>
          <w:rFonts w:ascii="Segoe UI" w:eastAsia="Times New Roman" w:hAnsi="Segoe UI" w:cs="Segoe UI"/>
          <w:color w:val="373A3C"/>
          <w:lang w:val="lv-LV" w:eastAsia="lv-LV"/>
        </w:rPr>
        <w:t>BALTIC REGION</w:t>
      </w:r>
    </w:p>
    <w:p w14:paraId="0011C8DF" w14:textId="77777777" w:rsidR="00BC1A41" w:rsidRDefault="00BC1A41" w:rsidP="00A778A0">
      <w:pPr>
        <w:shd w:val="clear" w:color="auto" w:fill="FFFFFF"/>
        <w:spacing w:after="0" w:line="240" w:lineRule="auto"/>
        <w:ind w:right="-1191"/>
        <w:outlineLvl w:val="0"/>
        <w:rPr>
          <w:rFonts w:ascii="Segoe UI" w:eastAsia="Times New Roman" w:hAnsi="Segoe UI" w:cs="Segoe UI"/>
          <w:b/>
          <w:color w:val="0000FF"/>
          <w:lang w:val="lv-LV" w:eastAsia="lv-LV"/>
        </w:rPr>
      </w:pPr>
    </w:p>
    <w:p w14:paraId="1FB3793F" w14:textId="6D8336CB" w:rsidR="00C01B98" w:rsidRDefault="00315E9C" w:rsidP="001B635A">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14.</w:t>
      </w:r>
      <w:r w:rsidR="001B635A">
        <w:rPr>
          <w:rFonts w:ascii="Segoe UI" w:eastAsia="Times New Roman" w:hAnsi="Segoe UI" w:cs="Segoe UI"/>
          <w:b/>
          <w:color w:val="0000FF"/>
          <w:lang w:val="lv-LV" w:eastAsia="lv-LV"/>
        </w:rPr>
        <w:t>30</w:t>
      </w:r>
      <w:r>
        <w:rPr>
          <w:rFonts w:ascii="Segoe UI" w:eastAsia="Times New Roman" w:hAnsi="Segoe UI" w:cs="Segoe UI"/>
          <w:b/>
          <w:color w:val="0000FF"/>
          <w:lang w:val="lv-LV" w:eastAsia="lv-LV"/>
        </w:rPr>
        <w:t xml:space="preserve"> </w:t>
      </w:r>
      <w:r w:rsidR="00BC1A41" w:rsidRPr="009B6312">
        <w:rPr>
          <w:rFonts w:ascii="Segoe UI" w:eastAsia="Times New Roman" w:hAnsi="Segoe UI" w:cs="Segoe UI"/>
          <w:b/>
          <w:color w:val="0000FF"/>
          <w:lang w:val="lv-LV" w:eastAsia="lv-LV"/>
        </w:rPr>
        <w:t>Discussion</w:t>
      </w:r>
      <w:r w:rsidR="00BC1A41">
        <w:rPr>
          <w:rFonts w:ascii="Segoe UI" w:eastAsia="Times New Roman" w:hAnsi="Segoe UI" w:cs="Segoe UI"/>
          <w:b/>
          <w:color w:val="0000FF"/>
          <w:lang w:val="lv-LV" w:eastAsia="lv-LV"/>
        </w:rPr>
        <w:t xml:space="preserve"> </w:t>
      </w:r>
      <w:r w:rsidR="001B635A">
        <w:rPr>
          <w:rFonts w:ascii="Segoe UI" w:eastAsia="Times New Roman" w:hAnsi="Segoe UI" w:cs="Segoe UI"/>
          <w:b/>
          <w:color w:val="0000FF"/>
          <w:lang w:val="lv-LV" w:eastAsia="lv-LV"/>
        </w:rPr>
        <w:t xml:space="preserve">&amp; </w:t>
      </w:r>
      <w:r w:rsidR="00A5033A">
        <w:rPr>
          <w:rFonts w:ascii="Segoe UI" w:eastAsia="Times New Roman" w:hAnsi="Segoe UI" w:cs="Segoe UI"/>
          <w:b/>
          <w:color w:val="0000FF"/>
          <w:lang w:val="lv-LV" w:eastAsia="lv-LV"/>
        </w:rPr>
        <w:t>Break</w:t>
      </w:r>
    </w:p>
    <w:p w14:paraId="5D9B7F27" w14:textId="77777777" w:rsidR="00BC1A41" w:rsidRDefault="00BC1A41" w:rsidP="00A778A0">
      <w:pPr>
        <w:shd w:val="clear" w:color="auto" w:fill="FFFFFF"/>
        <w:spacing w:after="0" w:line="240" w:lineRule="auto"/>
        <w:ind w:right="-1192"/>
        <w:outlineLvl w:val="0"/>
        <w:rPr>
          <w:rFonts w:ascii="Segoe UI" w:eastAsia="Times New Roman" w:hAnsi="Segoe UI" w:cs="Segoe UI"/>
          <w:color w:val="373A3C"/>
          <w:lang w:val="lv-LV" w:eastAsia="lv-LV"/>
        </w:rPr>
      </w:pPr>
    </w:p>
    <w:p w14:paraId="3169E604" w14:textId="0A56D547" w:rsidR="00BC1A41" w:rsidRDefault="007064C0" w:rsidP="00A778A0">
      <w:pPr>
        <w:spacing w:after="0" w:line="240" w:lineRule="auto"/>
        <w:ind w:left="-284" w:right="-1191"/>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15.00 </w:t>
      </w:r>
      <w:r w:rsidR="00BC1A41" w:rsidRPr="00783EF9">
        <w:rPr>
          <w:rFonts w:ascii="Segoe UI" w:eastAsia="Times New Roman" w:hAnsi="Segoe UI" w:cs="Segoe UI"/>
          <w:b/>
          <w:color w:val="373A3C"/>
          <w:sz w:val="25"/>
          <w:szCs w:val="25"/>
          <w:lang w:val="lv-LV" w:eastAsia="lv-LV"/>
        </w:rPr>
        <w:t xml:space="preserve">Section </w:t>
      </w:r>
      <w:r w:rsidR="00A35775">
        <w:rPr>
          <w:rFonts w:ascii="Segoe UI" w:eastAsia="Times New Roman" w:hAnsi="Segoe UI" w:cs="Segoe UI"/>
          <w:b/>
          <w:color w:val="373A3C"/>
          <w:sz w:val="25"/>
          <w:szCs w:val="25"/>
          <w:lang w:val="lv-LV" w:eastAsia="lv-LV"/>
        </w:rPr>
        <w:t>3</w:t>
      </w:r>
      <w:r w:rsidR="00BC1A41">
        <w:rPr>
          <w:rFonts w:ascii="Segoe UI" w:eastAsia="Times New Roman" w:hAnsi="Segoe UI" w:cs="Segoe UI"/>
          <w:b/>
          <w:color w:val="373A3C"/>
          <w:sz w:val="25"/>
          <w:szCs w:val="25"/>
          <w:lang w:val="lv-LV" w:eastAsia="lv-LV"/>
        </w:rPr>
        <w:t>.3 HPV infection &amp; cancer surveys</w:t>
      </w:r>
    </w:p>
    <w:p w14:paraId="0D6FC45B" w14:textId="77777777" w:rsidR="00674F1C" w:rsidRDefault="00674F1C" w:rsidP="00A778A0">
      <w:pPr>
        <w:spacing w:after="0" w:line="240" w:lineRule="auto"/>
        <w:ind w:left="-284" w:right="-1191"/>
        <w:rPr>
          <w:rFonts w:ascii="Segoe UI" w:eastAsia="Times New Roman" w:hAnsi="Segoe UI" w:cs="Segoe UI"/>
          <w:b/>
          <w:color w:val="373A3C"/>
          <w:sz w:val="25"/>
          <w:szCs w:val="25"/>
          <w:lang w:val="lv-LV" w:eastAsia="lv-LV"/>
        </w:rPr>
      </w:pPr>
    </w:p>
    <w:p w14:paraId="27C65E63" w14:textId="51637B4D" w:rsidR="009643C9" w:rsidRPr="00E87A72" w:rsidRDefault="00C65020" w:rsidP="00E87A72">
      <w:pPr>
        <w:spacing w:after="0" w:line="240" w:lineRule="auto"/>
        <w:ind w:left="-284" w:right="-1191"/>
        <w:rPr>
          <w:rFonts w:ascii="Segoe UI" w:eastAsia="Times New Roman" w:hAnsi="Segoe UI" w:cs="Segoe UI"/>
          <w:bCs/>
          <w:i/>
          <w:iCs/>
          <w:color w:val="373A3C"/>
          <w:lang w:val="lv-LV" w:eastAsia="lv-LV"/>
        </w:rPr>
      </w:pPr>
      <w:r w:rsidRPr="00E87A72">
        <w:rPr>
          <w:rFonts w:ascii="Segoe UI" w:eastAsia="Times New Roman" w:hAnsi="Segoe UI" w:cs="Segoe UI"/>
          <w:bCs/>
          <w:i/>
          <w:iCs/>
          <w:color w:val="373A3C"/>
          <w:highlight w:val="lightGray"/>
          <w:lang w:val="lv-LV" w:eastAsia="lv-LV"/>
        </w:rPr>
        <w:t>Section chair:</w:t>
      </w:r>
      <w:r w:rsidR="009643C9" w:rsidRPr="00E87A72">
        <w:rPr>
          <w:rFonts w:ascii="Segoe UI" w:eastAsia="Times New Roman" w:hAnsi="Segoe UI" w:cs="Segoe UI"/>
          <w:i/>
          <w:iCs/>
          <w:color w:val="373A3C"/>
          <w:highlight w:val="lightGray"/>
          <w:lang w:val="lv-LV" w:eastAsia="lv-LV"/>
        </w:rPr>
        <w:t xml:space="preserve"> Dr Vanja Berggren (Karolinska Institutet, Stockholm, Sweden)</w:t>
      </w:r>
    </w:p>
    <w:p w14:paraId="46AA020B" w14:textId="77777777" w:rsidR="00BC1A41" w:rsidRDefault="00BC1A41" w:rsidP="00A778A0">
      <w:pPr>
        <w:spacing w:after="0" w:line="240" w:lineRule="auto"/>
        <w:ind w:left="-284" w:right="-1191"/>
        <w:rPr>
          <w:rFonts w:ascii="Segoe UI" w:eastAsia="Times New Roman" w:hAnsi="Segoe UI" w:cs="Segoe UI"/>
          <w:color w:val="000000" w:themeColor="text1"/>
          <w:lang w:val="lv-LV" w:eastAsia="lv-LV"/>
        </w:rPr>
      </w:pPr>
    </w:p>
    <w:p w14:paraId="031D2AA1" w14:textId="54AC7297" w:rsidR="00BC1A41" w:rsidRPr="00BF6762" w:rsidRDefault="004C4F83" w:rsidP="00BF6762">
      <w:pPr>
        <w:shd w:val="clear" w:color="auto" w:fill="FFFFFF"/>
        <w:spacing w:after="0" w:line="240" w:lineRule="auto"/>
        <w:ind w:left="-284" w:right="-1191"/>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 xml:space="preserve">15.00 </w:t>
      </w:r>
      <w:r w:rsidR="00A5033A">
        <w:rPr>
          <w:rFonts w:ascii="Segoe UI" w:eastAsia="Times New Roman" w:hAnsi="Segoe UI" w:cs="Segoe UI"/>
          <w:color w:val="373A3C"/>
          <w:lang w:val="lv-LV" w:eastAsia="lv-LV"/>
        </w:rPr>
        <w:t xml:space="preserve">– 15.30 </w:t>
      </w:r>
      <w:r w:rsidR="00BC1A41">
        <w:rPr>
          <w:rFonts w:ascii="Segoe UI" w:eastAsia="Times New Roman" w:hAnsi="Segoe UI" w:cs="Segoe UI"/>
          <w:color w:val="373A3C"/>
          <w:lang w:val="lv-LV" w:eastAsia="lv-LV"/>
        </w:rPr>
        <w:t xml:space="preserve">PLENARY LECTURE </w:t>
      </w:r>
      <w:r w:rsidR="00BF6762" w:rsidRPr="00BF6762">
        <w:rPr>
          <w:rFonts w:ascii="Segoe UI" w:eastAsia="Times New Roman" w:hAnsi="Segoe UI" w:cs="Segoe UI"/>
          <w:color w:val="373A3C"/>
          <w:lang w:val="lv-LV" w:eastAsia="lv-LV"/>
        </w:rPr>
        <w:t>PLENARY LECTURE Prof Ruth Tachez</w:t>
      </w:r>
      <w:r w:rsidR="00251DCE">
        <w:rPr>
          <w:rFonts w:ascii="Segoe UI" w:eastAsia="Times New Roman" w:hAnsi="Segoe UI" w:cs="Segoe UI"/>
          <w:color w:val="373A3C"/>
          <w:lang w:val="lv-LV" w:eastAsia="lv-LV"/>
        </w:rPr>
        <w:t>y</w:t>
      </w:r>
      <w:r w:rsidR="00BF6762" w:rsidRPr="00BF6762">
        <w:rPr>
          <w:rFonts w:ascii="Segoe UI" w:eastAsia="Times New Roman" w:hAnsi="Segoe UI" w:cs="Segoe UI"/>
          <w:color w:val="373A3C"/>
          <w:lang w:val="lv-LV" w:eastAsia="lv-LV"/>
        </w:rPr>
        <w:t xml:space="preserve"> (</w:t>
      </w:r>
      <w:r w:rsidR="00BF6762" w:rsidRPr="00BF6762">
        <w:rPr>
          <w:rFonts w:ascii="Segoe UI" w:eastAsia="Times New Roman" w:hAnsi="Segoe UI" w:cs="Segoe UI"/>
          <w:color w:val="373A3C"/>
          <w:lang w:eastAsia="lv-LV"/>
        </w:rPr>
        <w:t xml:space="preserve">Faculty of Science, </w:t>
      </w:r>
      <w:r w:rsidR="00BF6762" w:rsidRPr="00BF6762">
        <w:rPr>
          <w:rFonts w:ascii="Segoe UI" w:eastAsia="Times New Roman" w:hAnsi="Segoe UI" w:cs="Segoe UI"/>
          <w:color w:val="373A3C"/>
          <w:lang w:val="lv-LV" w:eastAsia="lv-LV"/>
        </w:rPr>
        <w:t xml:space="preserve">Charles University, Prague, Czech Republic) </w:t>
      </w:r>
      <w:r w:rsidR="00BF6762" w:rsidRPr="00BF6762">
        <w:rPr>
          <w:rFonts w:ascii="Segoe UI" w:eastAsia="Times New Roman" w:hAnsi="Segoe UI" w:cs="Segoe UI"/>
          <w:color w:val="373A3C"/>
          <w:lang w:eastAsia="lv-LV"/>
        </w:rPr>
        <w:t>HPV INFECTION: PRESENT AND FUTURE OF DIAGNOSTIC AND PROGNOSTIC SURVEYS</w:t>
      </w:r>
      <w:r w:rsidR="00BF6762" w:rsidRPr="00BF6762">
        <w:rPr>
          <w:rFonts w:ascii="Segoe UI" w:eastAsia="Times New Roman" w:hAnsi="Segoe UI" w:cs="Segoe UI"/>
          <w:color w:val="373A3C"/>
          <w:lang w:val="lv-LV" w:eastAsia="lv-LV"/>
        </w:rPr>
        <w:t xml:space="preserve"> </w:t>
      </w:r>
      <w:r w:rsidR="00BF6762">
        <w:rPr>
          <w:rFonts w:ascii="Segoe UI" w:eastAsia="Times New Roman" w:hAnsi="Segoe UI" w:cs="Segoe UI"/>
          <w:color w:val="373A3C"/>
          <w:lang w:val="lv-LV" w:eastAsia="lv-LV"/>
        </w:rPr>
        <w:t xml:space="preserve"> </w:t>
      </w:r>
    </w:p>
    <w:p w14:paraId="10F912AC" w14:textId="77777777" w:rsidR="00BC1A41" w:rsidRDefault="00BC1A41" w:rsidP="00A778A0">
      <w:pPr>
        <w:shd w:val="clear" w:color="auto" w:fill="FFFFFF"/>
        <w:spacing w:after="0" w:line="240" w:lineRule="auto"/>
        <w:ind w:left="-284" w:right="-1191"/>
        <w:outlineLvl w:val="0"/>
        <w:rPr>
          <w:rFonts w:ascii="Segoe UI" w:eastAsia="Times New Roman" w:hAnsi="Segoe UI" w:cs="Segoe UI"/>
          <w:color w:val="373A3C"/>
          <w:lang w:val="lv-LV" w:eastAsia="lv-LV"/>
        </w:rPr>
      </w:pPr>
    </w:p>
    <w:p w14:paraId="25101C17" w14:textId="2DB4BCCF" w:rsidR="0080376E" w:rsidRPr="001B635A" w:rsidRDefault="00A5033A" w:rsidP="00CD5FD1">
      <w:pPr>
        <w:shd w:val="clear" w:color="auto" w:fill="FFFFFF"/>
        <w:spacing w:after="0" w:line="240" w:lineRule="auto"/>
        <w:ind w:left="-284" w:right="-1191"/>
        <w:outlineLvl w:val="0"/>
        <w:rPr>
          <w:rFonts w:ascii="Segoe UI" w:eastAsia="Times New Roman" w:hAnsi="Segoe UI" w:cs="Segoe UI"/>
          <w:color w:val="373A3C"/>
          <w:lang w:eastAsia="lv-LV"/>
        </w:rPr>
      </w:pPr>
      <w:r w:rsidRPr="001B635A">
        <w:rPr>
          <w:rFonts w:ascii="Segoe UI" w:eastAsia="Times New Roman" w:hAnsi="Segoe UI" w:cs="Segoe UI"/>
          <w:color w:val="373A3C"/>
          <w:lang w:eastAsia="lv-LV"/>
        </w:rPr>
        <w:t>15.30 – 15.</w:t>
      </w:r>
      <w:r w:rsidR="00A02106">
        <w:rPr>
          <w:rFonts w:ascii="Segoe UI" w:eastAsia="Times New Roman" w:hAnsi="Segoe UI" w:cs="Segoe UI"/>
          <w:color w:val="373A3C"/>
          <w:lang w:eastAsia="lv-LV"/>
        </w:rPr>
        <w:t>50</w:t>
      </w:r>
      <w:r w:rsidRPr="001B635A">
        <w:rPr>
          <w:rFonts w:ascii="Segoe UI" w:eastAsia="Times New Roman" w:hAnsi="Segoe UI" w:cs="Segoe UI"/>
          <w:color w:val="373A3C"/>
          <w:lang w:eastAsia="lv-LV"/>
        </w:rPr>
        <w:t xml:space="preserve"> </w:t>
      </w:r>
      <w:r w:rsidR="0080376E" w:rsidRPr="001B635A">
        <w:rPr>
          <w:rFonts w:ascii="Segoe UI" w:eastAsia="Times New Roman" w:hAnsi="Segoe UI" w:cs="Segoe UI"/>
          <w:color w:val="373A3C"/>
          <w:lang w:eastAsia="lv-LV"/>
        </w:rPr>
        <w:t>Deborah Holzapfel (Enzo Life Sciences</w:t>
      </w:r>
      <w:r w:rsidR="00DD30E2" w:rsidRPr="001B635A">
        <w:rPr>
          <w:rFonts w:ascii="Segoe UI" w:eastAsia="Times New Roman" w:hAnsi="Segoe UI" w:cs="Segoe UI"/>
          <w:color w:val="373A3C"/>
          <w:lang w:eastAsia="lv-LV"/>
        </w:rPr>
        <w:t xml:space="preserve">, </w:t>
      </w:r>
      <w:r w:rsidR="00BE7C7F" w:rsidRPr="001B635A">
        <w:rPr>
          <w:rFonts w:ascii="Segoe UI" w:eastAsia="Times New Roman" w:hAnsi="Segoe UI" w:cs="Segoe UI"/>
          <w:color w:val="373A3C"/>
          <w:lang w:eastAsia="lv-LV"/>
        </w:rPr>
        <w:t>Farmingdale, NY, USA</w:t>
      </w:r>
      <w:r w:rsidR="0080376E" w:rsidRPr="001B635A">
        <w:rPr>
          <w:rFonts w:ascii="Segoe UI" w:eastAsia="Times New Roman" w:hAnsi="Segoe UI" w:cs="Segoe UI"/>
          <w:color w:val="373A3C"/>
          <w:lang w:eastAsia="lv-LV"/>
        </w:rPr>
        <w:t>) DETECTION OF HUMAN PAPILLOMAVIRUS (HPV) NUCLEIC ACID IN FFPE SAMPLES WITH AMPIVIEW® RNA PROBES, POWERED BY ENZO’S LOOPRNA™ ISH TECHNOLOGY</w:t>
      </w:r>
    </w:p>
    <w:p w14:paraId="10347A73" w14:textId="77777777" w:rsidR="009A0ADB" w:rsidRPr="001B635A" w:rsidRDefault="009A0ADB" w:rsidP="00CD5FD1">
      <w:pPr>
        <w:shd w:val="clear" w:color="auto" w:fill="FFFFFF"/>
        <w:spacing w:after="0" w:line="240" w:lineRule="auto"/>
        <w:ind w:left="-284" w:right="-1191"/>
        <w:outlineLvl w:val="0"/>
        <w:rPr>
          <w:rFonts w:ascii="Segoe UI" w:eastAsia="Times New Roman" w:hAnsi="Segoe UI" w:cs="Segoe UI"/>
          <w:color w:val="373A3C"/>
          <w:lang w:eastAsia="lv-LV"/>
        </w:rPr>
      </w:pPr>
    </w:p>
    <w:p w14:paraId="63448275" w14:textId="67A83E00" w:rsidR="00DC32CC" w:rsidRDefault="00A5033A" w:rsidP="00DC32CC">
      <w:pPr>
        <w:shd w:val="clear" w:color="auto" w:fill="FFFFFF"/>
        <w:spacing w:after="0" w:line="240" w:lineRule="auto"/>
        <w:ind w:left="-284" w:right="-1191"/>
        <w:outlineLvl w:val="0"/>
        <w:rPr>
          <w:rFonts w:ascii="Segoe UI" w:eastAsia="Times New Roman" w:hAnsi="Segoe UI" w:cs="Segoe UI"/>
          <w:i/>
          <w:iCs/>
          <w:color w:val="373A3C"/>
          <w:sz w:val="18"/>
          <w:szCs w:val="18"/>
          <w:lang w:val="lv-LV" w:eastAsia="lv-LV"/>
        </w:rPr>
      </w:pPr>
      <w:r w:rsidRPr="001B635A">
        <w:rPr>
          <w:rFonts w:ascii="Segoe UI" w:eastAsia="Times New Roman" w:hAnsi="Segoe UI" w:cs="Segoe UI"/>
          <w:color w:val="373A3C"/>
          <w:lang w:eastAsia="lv-LV"/>
        </w:rPr>
        <w:t>15.</w:t>
      </w:r>
      <w:r w:rsidR="00A02106">
        <w:rPr>
          <w:rFonts w:ascii="Segoe UI" w:eastAsia="Times New Roman" w:hAnsi="Segoe UI" w:cs="Segoe UI"/>
          <w:color w:val="373A3C"/>
          <w:lang w:eastAsia="lv-LV"/>
        </w:rPr>
        <w:t>50</w:t>
      </w:r>
      <w:r w:rsidRPr="001B635A">
        <w:rPr>
          <w:rFonts w:ascii="Segoe UI" w:eastAsia="Times New Roman" w:hAnsi="Segoe UI" w:cs="Segoe UI"/>
          <w:color w:val="373A3C"/>
          <w:lang w:eastAsia="lv-LV"/>
        </w:rPr>
        <w:t xml:space="preserve"> </w:t>
      </w:r>
      <w:r w:rsidR="00333F2B" w:rsidRPr="001B635A">
        <w:rPr>
          <w:rFonts w:ascii="Segoe UI" w:eastAsia="Times New Roman" w:hAnsi="Segoe UI" w:cs="Segoe UI"/>
          <w:color w:val="373A3C"/>
          <w:lang w:eastAsia="lv-LV"/>
        </w:rPr>
        <w:t>–</w:t>
      </w:r>
      <w:r w:rsidRPr="001B635A">
        <w:rPr>
          <w:rFonts w:ascii="Segoe UI" w:eastAsia="Times New Roman" w:hAnsi="Segoe UI" w:cs="Segoe UI"/>
          <w:color w:val="373A3C"/>
          <w:lang w:eastAsia="lv-LV"/>
        </w:rPr>
        <w:t xml:space="preserve"> </w:t>
      </w:r>
      <w:r w:rsidR="00333F2B" w:rsidRPr="001B635A">
        <w:rPr>
          <w:rFonts w:ascii="Segoe UI" w:eastAsia="Times New Roman" w:hAnsi="Segoe UI" w:cs="Segoe UI"/>
          <w:color w:val="373A3C"/>
          <w:lang w:eastAsia="lv-LV"/>
        </w:rPr>
        <w:t>16.</w:t>
      </w:r>
      <w:r w:rsidR="00A02106">
        <w:rPr>
          <w:rFonts w:ascii="Segoe UI" w:eastAsia="Times New Roman" w:hAnsi="Segoe UI" w:cs="Segoe UI"/>
          <w:color w:val="373A3C"/>
          <w:lang w:eastAsia="lv-LV"/>
        </w:rPr>
        <w:t>1</w:t>
      </w:r>
      <w:r w:rsidR="00333F2B" w:rsidRPr="001B635A">
        <w:rPr>
          <w:rFonts w:ascii="Segoe UI" w:eastAsia="Times New Roman" w:hAnsi="Segoe UI" w:cs="Segoe UI"/>
          <w:color w:val="373A3C"/>
          <w:lang w:eastAsia="lv-LV"/>
        </w:rPr>
        <w:t xml:space="preserve">0 Karina </w:t>
      </w:r>
      <w:proofErr w:type="spellStart"/>
      <w:r w:rsidR="00333F2B" w:rsidRPr="001B635A">
        <w:rPr>
          <w:rFonts w:ascii="Segoe UI" w:eastAsia="Times New Roman" w:hAnsi="Segoe UI" w:cs="Segoe UI"/>
          <w:color w:val="373A3C"/>
          <w:lang w:eastAsia="lv-LV"/>
        </w:rPr>
        <w:t>Biserova</w:t>
      </w:r>
      <w:proofErr w:type="spellEnd"/>
      <w:r w:rsidR="00333F2B" w:rsidRPr="001B635A">
        <w:rPr>
          <w:rFonts w:ascii="Segoe UI" w:eastAsia="Times New Roman" w:hAnsi="Segoe UI" w:cs="Segoe UI"/>
          <w:color w:val="373A3C"/>
          <w:lang w:eastAsia="lv-LV"/>
        </w:rPr>
        <w:t xml:space="preserve"> (Pathology Institute, </w:t>
      </w:r>
      <w:proofErr w:type="spellStart"/>
      <w:r w:rsidR="00333F2B" w:rsidRPr="001B635A">
        <w:rPr>
          <w:rFonts w:ascii="Segoe UI" w:eastAsia="Times New Roman" w:hAnsi="Segoe UI" w:cs="Segoe UI"/>
          <w:color w:val="373A3C"/>
          <w:lang w:eastAsia="lv-LV"/>
        </w:rPr>
        <w:t>Pauls</w:t>
      </w:r>
      <w:proofErr w:type="spellEnd"/>
      <w:r w:rsidR="00333F2B" w:rsidRPr="001B635A">
        <w:rPr>
          <w:rFonts w:ascii="Segoe UI" w:eastAsia="Times New Roman" w:hAnsi="Segoe UI" w:cs="Segoe UI"/>
          <w:color w:val="373A3C"/>
          <w:lang w:eastAsia="lv-LV"/>
        </w:rPr>
        <w:t xml:space="preserve"> </w:t>
      </w:r>
      <w:proofErr w:type="spellStart"/>
      <w:r w:rsidR="00333F2B" w:rsidRPr="001B635A">
        <w:rPr>
          <w:rFonts w:ascii="Segoe UI" w:eastAsia="Times New Roman" w:hAnsi="Segoe UI" w:cs="Segoe UI"/>
          <w:color w:val="373A3C"/>
          <w:lang w:eastAsia="lv-LV"/>
        </w:rPr>
        <w:t>Stradins</w:t>
      </w:r>
      <w:proofErr w:type="spellEnd"/>
      <w:r w:rsidR="00333F2B" w:rsidRPr="001B635A">
        <w:rPr>
          <w:rFonts w:ascii="Segoe UI" w:eastAsia="Times New Roman" w:hAnsi="Segoe UI" w:cs="Segoe UI"/>
          <w:color w:val="373A3C"/>
          <w:lang w:eastAsia="lv-LV"/>
        </w:rPr>
        <w:t xml:space="preserve"> Clinical University Hospital, Riga, Latvia) HIGH RISK HPV POSITIVE CERVICAL SQUAMOUS CELL CARCINOMAS: CORRELATION OF TUMOR GRADES WITH VIRUS LOAD AND EXPRESSION OF P16, P53 AND Ki-67</w:t>
      </w:r>
      <w:r w:rsidR="00DC32CC" w:rsidRPr="001B635A">
        <w:rPr>
          <w:rFonts w:ascii="Segoe UI" w:eastAsia="Times New Roman" w:hAnsi="Segoe UI" w:cs="Segoe UI"/>
          <w:color w:val="373A3C"/>
          <w:lang w:eastAsia="lv-LV"/>
        </w:rPr>
        <w:t xml:space="preserve"> </w:t>
      </w:r>
      <w:r w:rsidR="005F2EDD" w:rsidRPr="005F2EDD">
        <w:rPr>
          <w:rFonts w:ascii="Segoe UI" w:eastAsia="Times New Roman" w:hAnsi="Segoe UI" w:cs="Segoe UI"/>
          <w:i/>
          <w:iCs/>
          <w:color w:val="373A3C"/>
          <w:sz w:val="18"/>
          <w:szCs w:val="18"/>
          <w:highlight w:val="lightGray"/>
          <w:lang w:val="lv-LV" w:eastAsia="lv-LV"/>
        </w:rPr>
        <w:t>Early Career Researcher</w:t>
      </w:r>
    </w:p>
    <w:p w14:paraId="00D8B448" w14:textId="77777777" w:rsidR="001B635A" w:rsidRPr="001B635A" w:rsidRDefault="001B635A" w:rsidP="00DC32CC">
      <w:pPr>
        <w:shd w:val="clear" w:color="auto" w:fill="FFFFFF"/>
        <w:spacing w:after="0" w:line="240" w:lineRule="auto"/>
        <w:ind w:left="-284" w:right="-1191"/>
        <w:outlineLvl w:val="0"/>
        <w:rPr>
          <w:rFonts w:ascii="Segoe UI" w:eastAsia="Times New Roman" w:hAnsi="Segoe UI" w:cs="Segoe UI"/>
          <w:color w:val="373A3C"/>
          <w:lang w:eastAsia="lv-LV"/>
        </w:rPr>
      </w:pPr>
    </w:p>
    <w:p w14:paraId="1919D86D" w14:textId="4D99E24F" w:rsidR="00B83BC5" w:rsidRDefault="00333F2B" w:rsidP="00333F2B">
      <w:pPr>
        <w:shd w:val="clear" w:color="auto" w:fill="FFFFFF"/>
        <w:spacing w:after="0" w:line="240" w:lineRule="auto"/>
        <w:ind w:left="-284" w:right="-1191"/>
        <w:outlineLvl w:val="0"/>
        <w:rPr>
          <w:rFonts w:ascii="Segoe UI" w:eastAsia="Times New Roman" w:hAnsi="Segoe UI" w:cs="Segoe UI"/>
          <w:color w:val="373A3C"/>
          <w:lang w:eastAsia="lv-LV"/>
        </w:rPr>
      </w:pPr>
      <w:r w:rsidRPr="001B635A">
        <w:rPr>
          <w:rFonts w:ascii="Segoe UI" w:eastAsia="Times New Roman" w:hAnsi="Segoe UI" w:cs="Segoe UI"/>
          <w:color w:val="373A3C"/>
          <w:lang w:eastAsia="lv-LV"/>
        </w:rPr>
        <w:t>16.</w:t>
      </w:r>
      <w:r w:rsidR="00A02106">
        <w:rPr>
          <w:rFonts w:ascii="Segoe UI" w:eastAsia="Times New Roman" w:hAnsi="Segoe UI" w:cs="Segoe UI"/>
          <w:color w:val="373A3C"/>
          <w:lang w:eastAsia="lv-LV"/>
        </w:rPr>
        <w:t>1</w:t>
      </w:r>
      <w:r w:rsidR="00B73AF9">
        <w:rPr>
          <w:rFonts w:ascii="Segoe UI" w:eastAsia="Times New Roman" w:hAnsi="Segoe UI" w:cs="Segoe UI"/>
          <w:color w:val="373A3C"/>
          <w:lang w:eastAsia="lv-LV"/>
        </w:rPr>
        <w:t>0</w:t>
      </w:r>
      <w:r w:rsidRPr="001B635A">
        <w:rPr>
          <w:rFonts w:ascii="Segoe UI" w:eastAsia="Times New Roman" w:hAnsi="Segoe UI" w:cs="Segoe UI"/>
          <w:color w:val="373A3C"/>
          <w:lang w:eastAsia="lv-LV"/>
        </w:rPr>
        <w:t xml:space="preserve"> – 16.</w:t>
      </w:r>
      <w:r w:rsidR="00A02106">
        <w:rPr>
          <w:rFonts w:ascii="Segoe UI" w:eastAsia="Times New Roman" w:hAnsi="Segoe UI" w:cs="Segoe UI"/>
          <w:color w:val="373A3C"/>
          <w:lang w:eastAsia="lv-LV"/>
        </w:rPr>
        <w:t>30</w:t>
      </w:r>
      <w:r w:rsidRPr="001B635A">
        <w:rPr>
          <w:rFonts w:ascii="Segoe UI" w:eastAsia="Times New Roman" w:hAnsi="Segoe UI" w:cs="Segoe UI"/>
          <w:color w:val="373A3C"/>
          <w:lang w:eastAsia="lv-LV"/>
        </w:rPr>
        <w:t xml:space="preserve"> </w:t>
      </w:r>
      <w:r w:rsidR="00524D1D" w:rsidRPr="001B635A">
        <w:rPr>
          <w:rFonts w:ascii="Segoe UI" w:eastAsia="Times New Roman" w:hAnsi="Segoe UI" w:cs="Segoe UI"/>
          <w:color w:val="373A3C"/>
          <w:lang w:eastAsia="lv-LV"/>
        </w:rPr>
        <w:t xml:space="preserve">Maria </w:t>
      </w:r>
      <w:proofErr w:type="spellStart"/>
      <w:r w:rsidR="00524D1D" w:rsidRPr="001B635A">
        <w:rPr>
          <w:rFonts w:ascii="Segoe UI" w:eastAsia="Times New Roman" w:hAnsi="Segoe UI" w:cs="Segoe UI"/>
          <w:color w:val="373A3C"/>
          <w:lang w:eastAsia="lv-LV"/>
        </w:rPr>
        <w:t>Isaguliants</w:t>
      </w:r>
      <w:proofErr w:type="spellEnd"/>
      <w:r w:rsidRPr="001B635A">
        <w:rPr>
          <w:rFonts w:ascii="Segoe UI" w:eastAsia="Times New Roman" w:hAnsi="Segoe UI" w:cs="Segoe UI"/>
          <w:color w:val="373A3C"/>
          <w:lang w:eastAsia="lv-LV"/>
        </w:rPr>
        <w:t xml:space="preserve"> (Institute of Microbiology and Virology, Riga </w:t>
      </w:r>
      <w:proofErr w:type="spellStart"/>
      <w:r w:rsidRPr="001B635A">
        <w:rPr>
          <w:rFonts w:ascii="Segoe UI" w:eastAsia="Times New Roman" w:hAnsi="Segoe UI" w:cs="Segoe UI"/>
          <w:color w:val="373A3C"/>
          <w:lang w:eastAsia="lv-LV"/>
        </w:rPr>
        <w:t>Stradins</w:t>
      </w:r>
      <w:proofErr w:type="spellEnd"/>
      <w:r w:rsidRPr="001B635A">
        <w:rPr>
          <w:rFonts w:ascii="Segoe UI" w:eastAsia="Times New Roman" w:hAnsi="Segoe UI" w:cs="Segoe UI"/>
          <w:color w:val="373A3C"/>
          <w:lang w:eastAsia="lv-LV"/>
        </w:rPr>
        <w:t xml:space="preserve"> University, Riga, Latvia) DESIGN AND EXPRESSION OF HPV16 ONCOPROTEINS E6 AND E7 FOR THE DYNAMIC ANALYSIS OF THE LEVELS OF SPECIFIC SERUM ANTIBODIES IN WOMEN WITH AND WITHOUT CERVICAL LESIONS </w:t>
      </w:r>
      <w:r w:rsidR="00DE3CFA">
        <w:rPr>
          <w:rFonts w:ascii="Segoe UI" w:eastAsia="Times New Roman" w:hAnsi="Segoe UI" w:cs="Segoe UI"/>
          <w:color w:val="373A3C"/>
          <w:lang w:val="lv-LV" w:eastAsia="lv-LV"/>
        </w:rPr>
        <w:t xml:space="preserve"> </w:t>
      </w:r>
    </w:p>
    <w:p w14:paraId="3EA31CDA" w14:textId="77777777" w:rsidR="00BC1A41" w:rsidRPr="00B83BC5" w:rsidRDefault="00BC1A41" w:rsidP="00A778A0">
      <w:pPr>
        <w:shd w:val="clear" w:color="auto" w:fill="FFFFFF"/>
        <w:spacing w:after="0" w:line="240" w:lineRule="auto"/>
        <w:ind w:left="-284" w:right="-1191"/>
        <w:outlineLvl w:val="0"/>
        <w:rPr>
          <w:rFonts w:ascii="Segoe UI" w:eastAsia="Times New Roman" w:hAnsi="Segoe UI" w:cs="Segoe UI"/>
          <w:b/>
          <w:color w:val="0000FF"/>
          <w:lang w:eastAsia="lv-LV"/>
        </w:rPr>
      </w:pPr>
    </w:p>
    <w:p w14:paraId="2CD604E1" w14:textId="4727A7CF" w:rsidR="004C4F83" w:rsidRDefault="00B44BF2"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16.</w:t>
      </w:r>
      <w:r w:rsidR="00A02106">
        <w:rPr>
          <w:rFonts w:ascii="Segoe UI" w:eastAsia="Times New Roman" w:hAnsi="Segoe UI" w:cs="Segoe UI"/>
          <w:b/>
          <w:color w:val="0000FF"/>
          <w:lang w:val="lv-LV" w:eastAsia="lv-LV"/>
        </w:rPr>
        <w:t>3</w:t>
      </w:r>
      <w:r w:rsidR="00B73AF9">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 xml:space="preserve"> </w:t>
      </w:r>
      <w:r w:rsidR="00EE3145">
        <w:rPr>
          <w:rFonts w:ascii="Segoe UI" w:eastAsia="Times New Roman" w:hAnsi="Segoe UI" w:cs="Segoe UI"/>
          <w:b/>
          <w:color w:val="0000FF"/>
          <w:lang w:val="lv-LV" w:eastAsia="lv-LV"/>
        </w:rPr>
        <w:t>Photosession</w:t>
      </w:r>
      <w:r w:rsidR="00EE3145" w:rsidRPr="009B6312">
        <w:rPr>
          <w:rFonts w:ascii="Segoe UI" w:eastAsia="Times New Roman" w:hAnsi="Segoe UI" w:cs="Segoe UI"/>
          <w:b/>
          <w:color w:val="0000FF"/>
          <w:lang w:val="lv-LV" w:eastAsia="lv-LV"/>
        </w:rPr>
        <w:t xml:space="preserve"> </w:t>
      </w:r>
      <w:r w:rsidR="00A02106">
        <w:rPr>
          <w:rFonts w:ascii="Segoe UI" w:eastAsia="Times New Roman" w:hAnsi="Segoe UI" w:cs="Segoe UI"/>
          <w:b/>
          <w:color w:val="0000FF"/>
          <w:lang w:val="lv-LV" w:eastAsia="lv-LV"/>
        </w:rPr>
        <w:t>&amp; Discussion</w:t>
      </w:r>
    </w:p>
    <w:p w14:paraId="20AAF0C2" w14:textId="7CB558AC" w:rsidR="00BC1A41" w:rsidRDefault="00BC1A41" w:rsidP="00A778A0">
      <w:pPr>
        <w:shd w:val="clear" w:color="auto" w:fill="FFFFFF"/>
        <w:spacing w:after="0" w:line="240" w:lineRule="auto"/>
        <w:ind w:right="-1192"/>
        <w:outlineLvl w:val="0"/>
        <w:rPr>
          <w:rFonts w:ascii="Segoe UI" w:eastAsia="Times New Roman" w:hAnsi="Segoe UI" w:cs="Segoe UI"/>
          <w:b/>
          <w:color w:val="373A3C"/>
          <w:sz w:val="25"/>
          <w:szCs w:val="25"/>
          <w:lang w:val="lv-LV" w:eastAsia="lv-LV"/>
        </w:rPr>
      </w:pPr>
    </w:p>
    <w:p w14:paraId="58E309CF" w14:textId="425BDE07" w:rsidR="00BC1A41" w:rsidRDefault="007064C0" w:rsidP="00A778A0">
      <w:pPr>
        <w:spacing w:after="0" w:line="240" w:lineRule="auto"/>
        <w:ind w:left="-284" w:right="-1191"/>
        <w:rPr>
          <w:rFonts w:ascii="Segoe UI" w:eastAsia="Times New Roman" w:hAnsi="Segoe UI" w:cs="Segoe UI"/>
          <w:b/>
          <w:color w:val="373A3C"/>
          <w:sz w:val="25"/>
          <w:szCs w:val="25"/>
          <w:lang w:val="lv-LV" w:eastAsia="lv-LV"/>
        </w:rPr>
      </w:pPr>
      <w:r>
        <w:rPr>
          <w:rFonts w:ascii="Segoe UI" w:eastAsia="Times New Roman" w:hAnsi="Segoe UI" w:cs="Segoe UI"/>
          <w:b/>
          <w:color w:val="373A3C"/>
          <w:sz w:val="25"/>
          <w:szCs w:val="25"/>
          <w:lang w:val="lv-LV" w:eastAsia="lv-LV"/>
        </w:rPr>
        <w:t xml:space="preserve">17.00 </w:t>
      </w:r>
      <w:r w:rsidR="00BC1A41" w:rsidRPr="00783EF9">
        <w:rPr>
          <w:rFonts w:ascii="Segoe UI" w:eastAsia="Times New Roman" w:hAnsi="Segoe UI" w:cs="Segoe UI"/>
          <w:b/>
          <w:color w:val="373A3C"/>
          <w:sz w:val="25"/>
          <w:szCs w:val="25"/>
          <w:lang w:val="lv-LV" w:eastAsia="lv-LV"/>
        </w:rPr>
        <w:t xml:space="preserve">Section </w:t>
      </w:r>
      <w:r w:rsidR="000339E3">
        <w:rPr>
          <w:rFonts w:ascii="Segoe UI" w:eastAsia="Times New Roman" w:hAnsi="Segoe UI" w:cs="Segoe UI"/>
          <w:b/>
          <w:color w:val="373A3C"/>
          <w:sz w:val="25"/>
          <w:szCs w:val="25"/>
          <w:lang w:val="lv-LV" w:eastAsia="lv-LV"/>
        </w:rPr>
        <w:t>3</w:t>
      </w:r>
      <w:r w:rsidR="00BC1A41">
        <w:rPr>
          <w:rFonts w:ascii="Segoe UI" w:eastAsia="Times New Roman" w:hAnsi="Segoe UI" w:cs="Segoe UI"/>
          <w:b/>
          <w:color w:val="373A3C"/>
          <w:sz w:val="25"/>
          <w:szCs w:val="25"/>
          <w:lang w:val="lv-LV" w:eastAsia="lv-LV"/>
        </w:rPr>
        <w:t>.4 Prophylactic and therapeutic HPV vaccines &amp; their implementation</w:t>
      </w:r>
    </w:p>
    <w:p w14:paraId="18FC210B" w14:textId="77777777" w:rsidR="00BC1A41" w:rsidRDefault="00BC1A41" w:rsidP="00A778A0">
      <w:pPr>
        <w:spacing w:after="0" w:line="240" w:lineRule="auto"/>
        <w:ind w:left="-284" w:right="-1191"/>
        <w:rPr>
          <w:rFonts w:ascii="Segoe UI" w:eastAsia="Times New Roman" w:hAnsi="Segoe UI" w:cs="Segoe UI"/>
          <w:color w:val="000000" w:themeColor="text1"/>
          <w:lang w:val="lv-LV" w:eastAsia="lv-LV"/>
        </w:rPr>
      </w:pPr>
    </w:p>
    <w:p w14:paraId="0FFF0F72" w14:textId="77777777" w:rsidR="008650AA" w:rsidRDefault="008650AA" w:rsidP="000913C9">
      <w:pPr>
        <w:shd w:val="clear" w:color="auto" w:fill="FFFFFF"/>
        <w:spacing w:after="0" w:line="240" w:lineRule="auto"/>
        <w:ind w:left="-284" w:right="-1191"/>
        <w:outlineLvl w:val="0"/>
        <w:rPr>
          <w:rFonts w:ascii="Segoe UI" w:eastAsia="Times New Roman" w:hAnsi="Segoe UI" w:cs="Segoe UI"/>
          <w:i/>
          <w:iCs/>
          <w:color w:val="373A3C"/>
          <w:lang w:val="lv-LV" w:eastAsia="lv-LV"/>
        </w:rPr>
      </w:pPr>
      <w:r w:rsidRPr="00F50DDE">
        <w:rPr>
          <w:rFonts w:ascii="Segoe UI" w:eastAsia="Times New Roman" w:hAnsi="Segoe UI" w:cs="Segoe UI"/>
          <w:i/>
          <w:iCs/>
          <w:color w:val="373A3C"/>
          <w:highlight w:val="lightGray"/>
          <w:lang w:val="lv-LV" w:eastAsia="lv-LV"/>
        </w:rPr>
        <w:t>Section Chair – Dr Maria Isaguliants (Issagouliantis) (Riga Stradins University)</w:t>
      </w:r>
    </w:p>
    <w:p w14:paraId="6E823172" w14:textId="77777777" w:rsidR="008650AA" w:rsidRDefault="008650AA" w:rsidP="000913C9">
      <w:pPr>
        <w:shd w:val="clear" w:color="auto" w:fill="FFFFFF"/>
        <w:spacing w:after="0" w:line="240" w:lineRule="auto"/>
        <w:ind w:left="-284" w:right="-1191"/>
        <w:outlineLvl w:val="0"/>
        <w:rPr>
          <w:rFonts w:ascii="Segoe UI" w:eastAsia="Times New Roman" w:hAnsi="Segoe UI" w:cs="Segoe UI"/>
          <w:i/>
          <w:iCs/>
          <w:color w:val="373A3C"/>
          <w:lang w:val="lv-LV" w:eastAsia="lv-LV"/>
        </w:rPr>
      </w:pPr>
    </w:p>
    <w:p w14:paraId="3CAB57C3" w14:textId="17BE6F6C" w:rsidR="000913C9" w:rsidRDefault="000913C9" w:rsidP="000913C9">
      <w:pPr>
        <w:shd w:val="clear" w:color="auto" w:fill="FFFFFF"/>
        <w:spacing w:after="0" w:line="240" w:lineRule="auto"/>
        <w:ind w:left="-284" w:right="-1191"/>
        <w:outlineLvl w:val="0"/>
        <w:rPr>
          <w:rFonts w:ascii="Segoe UI" w:eastAsia="Times New Roman" w:hAnsi="Segoe UI" w:cs="Segoe UI"/>
          <w:color w:val="373A3C"/>
          <w:lang w:val="lv-LV" w:eastAsia="lv-LV"/>
        </w:rPr>
      </w:pPr>
      <w:r w:rsidRPr="00FC1118">
        <w:rPr>
          <w:rFonts w:ascii="Segoe UI" w:eastAsia="Times New Roman" w:hAnsi="Segoe UI" w:cs="Segoe UI"/>
          <w:color w:val="373A3C"/>
          <w:lang w:val="lv-LV" w:eastAsia="lv-LV"/>
        </w:rPr>
        <w:t>1</w:t>
      </w:r>
      <w:r w:rsidR="00323ED6" w:rsidRPr="00FC1118">
        <w:rPr>
          <w:rFonts w:ascii="Segoe UI" w:eastAsia="Times New Roman" w:hAnsi="Segoe UI" w:cs="Segoe UI"/>
          <w:color w:val="373A3C"/>
          <w:lang w:val="lv-LV" w:eastAsia="lv-LV"/>
        </w:rPr>
        <w:t>7</w:t>
      </w:r>
      <w:r w:rsidRPr="00FC1118">
        <w:rPr>
          <w:rFonts w:ascii="Segoe UI" w:eastAsia="Times New Roman" w:hAnsi="Segoe UI" w:cs="Segoe UI"/>
          <w:color w:val="373A3C"/>
          <w:lang w:val="lv-LV" w:eastAsia="lv-LV"/>
        </w:rPr>
        <w:t>.</w:t>
      </w:r>
      <w:r w:rsidR="006159C4" w:rsidRPr="00FC1118">
        <w:rPr>
          <w:rFonts w:ascii="Segoe UI" w:eastAsia="Times New Roman" w:hAnsi="Segoe UI" w:cs="Segoe UI"/>
          <w:color w:val="373A3C"/>
          <w:lang w:val="lv-LV" w:eastAsia="lv-LV"/>
        </w:rPr>
        <w:t>0</w:t>
      </w:r>
      <w:r w:rsidRPr="00FC1118">
        <w:rPr>
          <w:rFonts w:ascii="Segoe UI" w:eastAsia="Times New Roman" w:hAnsi="Segoe UI" w:cs="Segoe UI"/>
          <w:color w:val="373A3C"/>
          <w:lang w:val="lv-LV" w:eastAsia="lv-LV"/>
        </w:rPr>
        <w:t xml:space="preserve">0 </w:t>
      </w:r>
      <w:r w:rsidR="00323ED6" w:rsidRPr="00FC1118">
        <w:rPr>
          <w:rFonts w:ascii="Segoe UI" w:eastAsia="Times New Roman" w:hAnsi="Segoe UI" w:cs="Segoe UI"/>
          <w:color w:val="373A3C"/>
          <w:lang w:val="lv-LV" w:eastAsia="lv-LV"/>
        </w:rPr>
        <w:t>– 17.</w:t>
      </w:r>
      <w:r w:rsidR="00FC1118">
        <w:rPr>
          <w:rFonts w:ascii="Segoe UI" w:eastAsia="Times New Roman" w:hAnsi="Segoe UI" w:cs="Segoe UI"/>
          <w:color w:val="373A3C"/>
          <w:lang w:val="lv-LV" w:eastAsia="lv-LV"/>
        </w:rPr>
        <w:t>20</w:t>
      </w:r>
      <w:r w:rsidR="00323ED6" w:rsidRPr="00FC1118">
        <w:rPr>
          <w:rFonts w:ascii="Segoe UI" w:eastAsia="Times New Roman" w:hAnsi="Segoe UI" w:cs="Segoe UI"/>
          <w:color w:val="373A3C"/>
          <w:lang w:val="lv-LV" w:eastAsia="lv-LV"/>
        </w:rPr>
        <w:t xml:space="preserve"> </w:t>
      </w:r>
      <w:bookmarkStart w:id="0" w:name="_Hlk182926916"/>
      <w:r w:rsidRPr="00FC1118">
        <w:rPr>
          <w:rFonts w:ascii="Segoe UI" w:eastAsia="Times New Roman" w:hAnsi="Segoe UI" w:cs="Segoe UI"/>
          <w:color w:val="373A3C"/>
          <w:lang w:val="lv-LV" w:eastAsia="lv-LV"/>
        </w:rPr>
        <w:t>Edward Kumakech, Vanja Berggren (</w:t>
      </w:r>
      <w:r w:rsidR="008D2997" w:rsidRPr="008D2997">
        <w:rPr>
          <w:rFonts w:ascii="Segoe UI" w:eastAsia="Times New Roman" w:hAnsi="Segoe UI" w:cs="Segoe UI"/>
          <w:color w:val="373A3C"/>
          <w:lang w:val="lv-LV" w:eastAsia="lv-LV"/>
        </w:rPr>
        <w:t>Faculty of Nursing and Midwifery</w:t>
      </w:r>
      <w:r w:rsidR="000E0D74">
        <w:rPr>
          <w:rFonts w:ascii="Segoe UI" w:eastAsia="Times New Roman" w:hAnsi="Segoe UI" w:cs="Segoe UI"/>
          <w:color w:val="373A3C"/>
          <w:lang w:val="lv-LV" w:eastAsia="lv-LV"/>
        </w:rPr>
        <w:t>,</w:t>
      </w:r>
      <w:r w:rsidR="008D2997" w:rsidRPr="008D2997">
        <w:rPr>
          <w:rFonts w:ascii="Segoe UI" w:eastAsia="Times New Roman" w:hAnsi="Segoe UI" w:cs="Segoe UI"/>
          <w:color w:val="373A3C"/>
          <w:lang w:val="lv-LV" w:eastAsia="lv-LV"/>
        </w:rPr>
        <w:t xml:space="preserve"> Lira University Uganda</w:t>
      </w:r>
      <w:r w:rsidR="000E0D74">
        <w:rPr>
          <w:rFonts w:ascii="Segoe UI" w:eastAsia="Times New Roman" w:hAnsi="Segoe UI" w:cs="Segoe UI"/>
          <w:color w:val="373A3C"/>
          <w:lang w:val="lv-LV" w:eastAsia="lv-LV"/>
        </w:rPr>
        <w:t>, and</w:t>
      </w:r>
      <w:r w:rsidR="008D2997" w:rsidRPr="008D2997">
        <w:rPr>
          <w:rFonts w:ascii="Segoe UI" w:eastAsia="Times New Roman" w:hAnsi="Segoe UI" w:cs="Segoe UI"/>
          <w:color w:val="373A3C"/>
          <w:lang w:val="lv-LV" w:eastAsia="lv-LV"/>
        </w:rPr>
        <w:t xml:space="preserve"> </w:t>
      </w:r>
      <w:r w:rsidRPr="00FC1118">
        <w:rPr>
          <w:rFonts w:ascii="Segoe UI" w:eastAsia="Times New Roman" w:hAnsi="Segoe UI" w:cs="Segoe UI"/>
          <w:color w:val="373A3C"/>
          <w:lang w:val="lv-LV" w:eastAsia="lv-LV"/>
        </w:rPr>
        <w:t>Karolinska Institutet, Stockholm, Sweden</w:t>
      </w:r>
      <w:bookmarkEnd w:id="0"/>
      <w:r w:rsidRPr="00FC1118">
        <w:rPr>
          <w:rFonts w:ascii="Segoe UI" w:eastAsia="Times New Roman" w:hAnsi="Segoe UI" w:cs="Segoe UI"/>
          <w:color w:val="373A3C"/>
          <w:lang w:val="lv-LV" w:eastAsia="lv-LV"/>
        </w:rPr>
        <w:t xml:space="preserve">) PUBLIC AND PATIENT ENGAGEMENTS TO IMPROVE UPTAKE OF CERVICAL CANCER SCREENING AND HPV VACCINATION IN DEVELOPING COUNTRIES – THE CASE OF UGANDA  </w:t>
      </w:r>
      <w:r w:rsidR="00C86E35">
        <w:rPr>
          <w:rFonts w:ascii="Segoe UI" w:eastAsia="Times New Roman" w:hAnsi="Segoe UI" w:cs="Segoe UI"/>
          <w:color w:val="373A3C"/>
          <w:lang w:val="lv-LV" w:eastAsia="lv-LV"/>
        </w:rPr>
        <w:t xml:space="preserve"> </w:t>
      </w:r>
    </w:p>
    <w:p w14:paraId="65F423A9" w14:textId="77777777" w:rsidR="00B83BC5" w:rsidRDefault="00B83BC5" w:rsidP="000913C9">
      <w:pPr>
        <w:shd w:val="clear" w:color="auto" w:fill="FFFFFF"/>
        <w:spacing w:after="0" w:line="240" w:lineRule="auto"/>
        <w:ind w:left="-284" w:right="-1191"/>
        <w:outlineLvl w:val="0"/>
        <w:rPr>
          <w:rFonts w:ascii="Segoe UI" w:eastAsia="Times New Roman" w:hAnsi="Segoe UI" w:cs="Segoe UI"/>
          <w:color w:val="373A3C"/>
          <w:lang w:val="lv-LV" w:eastAsia="lv-LV"/>
        </w:rPr>
      </w:pPr>
    </w:p>
    <w:p w14:paraId="59541840" w14:textId="77777777" w:rsidR="00CF48C8" w:rsidRDefault="00CF48C8" w:rsidP="00CF48C8">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Awards Committee takes decision on the best presentations by early career researchers</w:t>
      </w:r>
    </w:p>
    <w:p w14:paraId="0FDFC1A5" w14:textId="79DF9F3B" w:rsidR="00B83BC5" w:rsidRDefault="00E00657" w:rsidP="00DC39D2">
      <w:pPr>
        <w:shd w:val="clear" w:color="auto" w:fill="FFFFFF"/>
        <w:spacing w:after="0" w:line="240" w:lineRule="auto"/>
        <w:ind w:left="-284" w:right="-1050"/>
        <w:outlineLvl w:val="0"/>
        <w:rPr>
          <w:rFonts w:ascii="Segoe UI" w:eastAsia="Times New Roman" w:hAnsi="Segoe UI" w:cs="Segoe UI"/>
          <w:color w:val="373A3C"/>
          <w:lang w:val="lv-LV" w:eastAsia="lv-LV"/>
        </w:rPr>
      </w:pPr>
      <w:r w:rsidRPr="007B7439">
        <w:rPr>
          <w:rFonts w:ascii="Segoe UI" w:eastAsia="Times New Roman" w:hAnsi="Segoe UI" w:cs="Segoe UI"/>
          <w:color w:val="373A3C"/>
          <w:highlight w:val="green"/>
          <w:lang w:val="lv-LV" w:eastAsia="lv-LV"/>
        </w:rPr>
        <w:t>17.</w:t>
      </w:r>
      <w:r w:rsidR="00174FB5">
        <w:rPr>
          <w:rFonts w:ascii="Segoe UI" w:eastAsia="Times New Roman" w:hAnsi="Segoe UI" w:cs="Segoe UI"/>
          <w:color w:val="373A3C"/>
          <w:highlight w:val="green"/>
          <w:lang w:val="lv-LV" w:eastAsia="lv-LV"/>
        </w:rPr>
        <w:t>20</w:t>
      </w:r>
      <w:r w:rsidRPr="007B7439">
        <w:rPr>
          <w:rFonts w:ascii="Segoe UI" w:eastAsia="Times New Roman" w:hAnsi="Segoe UI" w:cs="Segoe UI"/>
          <w:color w:val="373A3C"/>
          <w:highlight w:val="green"/>
          <w:lang w:val="lv-LV" w:eastAsia="lv-LV"/>
        </w:rPr>
        <w:t xml:space="preserve"> – 1</w:t>
      </w:r>
      <w:r w:rsidR="006159C4" w:rsidRPr="007B7439">
        <w:rPr>
          <w:rFonts w:ascii="Segoe UI" w:eastAsia="Times New Roman" w:hAnsi="Segoe UI" w:cs="Segoe UI"/>
          <w:color w:val="373A3C"/>
          <w:highlight w:val="green"/>
          <w:lang w:val="lv-LV" w:eastAsia="lv-LV"/>
        </w:rPr>
        <w:t>7</w:t>
      </w:r>
      <w:r w:rsidRPr="007B7439">
        <w:rPr>
          <w:rFonts w:ascii="Segoe UI" w:eastAsia="Times New Roman" w:hAnsi="Segoe UI" w:cs="Segoe UI"/>
          <w:color w:val="373A3C"/>
          <w:highlight w:val="green"/>
          <w:lang w:val="lv-LV" w:eastAsia="lv-LV"/>
        </w:rPr>
        <w:t>.</w:t>
      </w:r>
      <w:r w:rsidR="006159C4" w:rsidRPr="007B7439">
        <w:rPr>
          <w:rFonts w:ascii="Segoe UI" w:eastAsia="Times New Roman" w:hAnsi="Segoe UI" w:cs="Segoe UI"/>
          <w:color w:val="373A3C"/>
          <w:highlight w:val="green"/>
          <w:lang w:val="lv-LV" w:eastAsia="lv-LV"/>
        </w:rPr>
        <w:t>30</w:t>
      </w:r>
      <w:r w:rsidRPr="007B7439">
        <w:rPr>
          <w:rFonts w:ascii="Segoe UI" w:eastAsia="Times New Roman" w:hAnsi="Segoe UI" w:cs="Segoe UI"/>
          <w:color w:val="373A3C"/>
          <w:highlight w:val="green"/>
          <w:lang w:val="lv-LV" w:eastAsia="lv-LV"/>
        </w:rPr>
        <w:t xml:space="preserve"> </w:t>
      </w:r>
      <w:r w:rsidR="00DE3CFA">
        <w:rPr>
          <w:rFonts w:ascii="Segoe UI" w:eastAsia="Times New Roman" w:hAnsi="Segoe UI" w:cs="Segoe UI"/>
          <w:color w:val="373A3C"/>
          <w:highlight w:val="green"/>
          <w:lang w:val="lv-LV" w:eastAsia="lv-LV"/>
        </w:rPr>
        <w:t>RESERVED</w:t>
      </w:r>
      <w:r w:rsidRPr="007B7439">
        <w:rPr>
          <w:rFonts w:ascii="Segoe UI" w:eastAsia="Times New Roman" w:hAnsi="Segoe UI" w:cs="Segoe UI"/>
          <w:color w:val="373A3C"/>
          <w:highlight w:val="green"/>
          <w:lang w:val="lv-LV" w:eastAsia="lv-LV"/>
        </w:rPr>
        <w:t xml:space="preserve"> </w:t>
      </w:r>
    </w:p>
    <w:p w14:paraId="54C8F748" w14:textId="77777777" w:rsidR="00C4016E" w:rsidRDefault="00C4016E" w:rsidP="00CF48C8">
      <w:pPr>
        <w:shd w:val="clear" w:color="auto" w:fill="FFFFFF"/>
        <w:spacing w:after="0" w:line="240" w:lineRule="auto"/>
        <w:ind w:right="-1191"/>
        <w:outlineLvl w:val="0"/>
        <w:rPr>
          <w:rFonts w:ascii="Segoe UI" w:eastAsia="Times New Roman" w:hAnsi="Segoe UI" w:cs="Segoe UI"/>
          <w:b/>
          <w:color w:val="0000FF"/>
          <w:lang w:val="lv-LV" w:eastAsia="lv-LV"/>
        </w:rPr>
      </w:pPr>
    </w:p>
    <w:p w14:paraId="2AF2ECA4" w14:textId="4B9359D3" w:rsidR="00EE3145" w:rsidRDefault="003F4662" w:rsidP="00EE3145">
      <w:pPr>
        <w:shd w:val="clear" w:color="auto" w:fill="FFFFFF"/>
        <w:spacing w:after="0" w:line="240" w:lineRule="auto"/>
        <w:ind w:left="-284" w:right="-1191"/>
        <w:outlineLvl w:val="0"/>
        <w:rPr>
          <w:rFonts w:ascii="Segoe UI" w:eastAsia="Times New Roman" w:hAnsi="Segoe UI" w:cs="Segoe UI"/>
          <w:color w:val="373A3C"/>
          <w:lang w:val="lv-LV" w:eastAsia="lv-LV"/>
        </w:rPr>
      </w:pPr>
      <w:r>
        <w:rPr>
          <w:rFonts w:ascii="Segoe UI" w:eastAsia="Times New Roman" w:hAnsi="Segoe UI" w:cs="Segoe UI"/>
          <w:color w:val="373A3C"/>
          <w:lang w:val="lv-LV" w:eastAsia="lv-LV"/>
        </w:rPr>
        <w:t>1</w:t>
      </w:r>
      <w:r w:rsidR="006159C4">
        <w:rPr>
          <w:rFonts w:ascii="Segoe UI" w:eastAsia="Times New Roman" w:hAnsi="Segoe UI" w:cs="Segoe UI"/>
          <w:color w:val="373A3C"/>
          <w:lang w:val="lv-LV" w:eastAsia="lv-LV"/>
        </w:rPr>
        <w:t>7</w:t>
      </w:r>
      <w:r>
        <w:rPr>
          <w:rFonts w:ascii="Segoe UI" w:eastAsia="Times New Roman" w:hAnsi="Segoe UI" w:cs="Segoe UI"/>
          <w:color w:val="373A3C"/>
          <w:lang w:val="lv-LV" w:eastAsia="lv-LV"/>
        </w:rPr>
        <w:t>.</w:t>
      </w:r>
      <w:r w:rsidR="006159C4">
        <w:rPr>
          <w:rFonts w:ascii="Segoe UI" w:eastAsia="Times New Roman" w:hAnsi="Segoe UI" w:cs="Segoe UI"/>
          <w:color w:val="373A3C"/>
          <w:lang w:val="lv-LV" w:eastAsia="lv-LV"/>
        </w:rPr>
        <w:t>3</w:t>
      </w:r>
      <w:r w:rsidR="00F95537">
        <w:rPr>
          <w:rFonts w:ascii="Segoe UI" w:eastAsia="Times New Roman" w:hAnsi="Segoe UI" w:cs="Segoe UI"/>
          <w:color w:val="373A3C"/>
          <w:lang w:val="lv-LV" w:eastAsia="lv-LV"/>
        </w:rPr>
        <w:t>0</w:t>
      </w:r>
      <w:r>
        <w:rPr>
          <w:rFonts w:ascii="Segoe UI" w:eastAsia="Times New Roman" w:hAnsi="Segoe UI" w:cs="Segoe UI"/>
          <w:color w:val="373A3C"/>
          <w:lang w:val="lv-LV" w:eastAsia="lv-LV"/>
        </w:rPr>
        <w:t xml:space="preserve"> </w:t>
      </w:r>
      <w:r w:rsidR="00255EC8">
        <w:rPr>
          <w:rFonts w:ascii="Segoe UI" w:eastAsia="Times New Roman" w:hAnsi="Segoe UI" w:cs="Segoe UI"/>
          <w:color w:val="373A3C"/>
          <w:lang w:val="lv-LV" w:eastAsia="lv-LV"/>
        </w:rPr>
        <w:t>– 18.</w:t>
      </w:r>
      <w:r w:rsidR="006159C4">
        <w:rPr>
          <w:rFonts w:ascii="Segoe UI" w:eastAsia="Times New Roman" w:hAnsi="Segoe UI" w:cs="Segoe UI"/>
          <w:color w:val="373A3C"/>
          <w:lang w:val="lv-LV" w:eastAsia="lv-LV"/>
        </w:rPr>
        <w:t>0</w:t>
      </w:r>
      <w:r w:rsidR="00255EC8">
        <w:rPr>
          <w:rFonts w:ascii="Segoe UI" w:eastAsia="Times New Roman" w:hAnsi="Segoe UI" w:cs="Segoe UI"/>
          <w:color w:val="373A3C"/>
          <w:lang w:val="lv-LV" w:eastAsia="lv-LV"/>
        </w:rPr>
        <w:t xml:space="preserve">0 </w:t>
      </w:r>
      <w:r>
        <w:rPr>
          <w:rFonts w:ascii="Segoe UI" w:eastAsia="Times New Roman" w:hAnsi="Segoe UI" w:cs="Segoe UI"/>
          <w:color w:val="373A3C"/>
          <w:lang w:val="lv-LV" w:eastAsia="lv-LV"/>
        </w:rPr>
        <w:t xml:space="preserve">PLENARY LECTURE </w:t>
      </w:r>
      <w:r w:rsidR="00EE3145">
        <w:rPr>
          <w:rFonts w:ascii="Segoe UI" w:eastAsia="Times New Roman" w:hAnsi="Segoe UI" w:cs="Segoe UI"/>
          <w:color w:val="373A3C"/>
          <w:lang w:val="lv-LV" w:eastAsia="lv-LV"/>
        </w:rPr>
        <w:t xml:space="preserve">Joakim Dillner (Karolinska Institutet, Sweden) </w:t>
      </w:r>
      <w:r w:rsidR="00EE3145" w:rsidRPr="009C20D9">
        <w:rPr>
          <w:rFonts w:ascii="Segoe UI" w:eastAsia="Times New Roman" w:hAnsi="Segoe UI" w:cs="Segoe UI"/>
          <w:color w:val="373A3C"/>
          <w:lang w:val="lv-LV" w:eastAsia="lv-LV"/>
        </w:rPr>
        <w:t>HPV VACCINATION</w:t>
      </w:r>
      <w:r w:rsidR="00EE3145">
        <w:rPr>
          <w:rFonts w:ascii="Segoe UI" w:eastAsia="Times New Roman" w:hAnsi="Segoe UI" w:cs="Segoe UI"/>
          <w:color w:val="373A3C"/>
          <w:lang w:val="lv-LV" w:eastAsia="lv-LV"/>
        </w:rPr>
        <w:t xml:space="preserve">, HPV </w:t>
      </w:r>
      <w:r w:rsidR="00EE3145" w:rsidRPr="009C20D9">
        <w:rPr>
          <w:rFonts w:ascii="Segoe UI" w:eastAsia="Times New Roman" w:hAnsi="Segoe UI" w:cs="Segoe UI"/>
          <w:color w:val="373A3C"/>
          <w:lang w:val="lv-LV" w:eastAsia="lv-LV"/>
        </w:rPr>
        <w:t>SCREENING</w:t>
      </w:r>
      <w:r w:rsidR="00EE3145">
        <w:rPr>
          <w:rFonts w:ascii="Segoe UI" w:eastAsia="Times New Roman" w:hAnsi="Segoe UI" w:cs="Segoe UI"/>
          <w:color w:val="373A3C"/>
          <w:lang w:val="lv-LV" w:eastAsia="lv-LV"/>
        </w:rPr>
        <w:t xml:space="preserve"> </w:t>
      </w:r>
      <w:r w:rsidR="00EE3145" w:rsidRPr="009C20D9">
        <w:rPr>
          <w:rFonts w:ascii="Segoe UI" w:eastAsia="Times New Roman" w:hAnsi="Segoe UI" w:cs="Segoe UI"/>
          <w:color w:val="373A3C"/>
          <w:lang w:val="lv-LV" w:eastAsia="lv-LV"/>
        </w:rPr>
        <w:t xml:space="preserve">AND PERSPECTIVES OF HPV </w:t>
      </w:r>
      <w:r w:rsidR="00EE3145">
        <w:rPr>
          <w:rFonts w:ascii="Segoe UI" w:eastAsia="Times New Roman" w:hAnsi="Segoe UI" w:cs="Segoe UI"/>
          <w:color w:val="373A3C"/>
          <w:lang w:val="lv-LV" w:eastAsia="lv-LV"/>
        </w:rPr>
        <w:t>E</w:t>
      </w:r>
      <w:r w:rsidR="00EE3145" w:rsidRPr="009C20D9">
        <w:rPr>
          <w:rFonts w:ascii="Segoe UI" w:eastAsia="Times New Roman" w:hAnsi="Segoe UI" w:cs="Segoe UI"/>
          <w:color w:val="373A3C"/>
          <w:lang w:val="lv-LV" w:eastAsia="lv-LV"/>
        </w:rPr>
        <w:t>LIMINATION</w:t>
      </w:r>
      <w:r w:rsidR="00EE3145">
        <w:rPr>
          <w:rFonts w:ascii="Segoe UI" w:eastAsia="Times New Roman" w:hAnsi="Segoe UI" w:cs="Segoe UI"/>
          <w:color w:val="373A3C"/>
          <w:lang w:val="lv-LV" w:eastAsia="lv-LV"/>
        </w:rPr>
        <w:t xml:space="preserve"> </w:t>
      </w:r>
      <w:r w:rsidR="00C86E35">
        <w:rPr>
          <w:rFonts w:ascii="Segoe UI" w:eastAsia="Times New Roman" w:hAnsi="Segoe UI" w:cs="Segoe UI"/>
          <w:color w:val="373A3C"/>
          <w:lang w:val="lv-LV" w:eastAsia="lv-LV"/>
        </w:rPr>
        <w:t xml:space="preserve"> </w:t>
      </w:r>
    </w:p>
    <w:p w14:paraId="12873EB2" w14:textId="77777777" w:rsidR="00F95537" w:rsidRDefault="00F95537" w:rsidP="00EE3145">
      <w:pPr>
        <w:shd w:val="clear" w:color="auto" w:fill="FFFFFF"/>
        <w:spacing w:after="0" w:line="240" w:lineRule="auto"/>
        <w:ind w:right="-1191"/>
        <w:outlineLvl w:val="0"/>
        <w:rPr>
          <w:rFonts w:ascii="Segoe UI" w:eastAsia="Times New Roman" w:hAnsi="Segoe UI" w:cs="Segoe UI"/>
          <w:b/>
          <w:color w:val="0000FF"/>
          <w:lang w:val="lv-LV" w:eastAsia="lv-LV"/>
        </w:rPr>
      </w:pPr>
    </w:p>
    <w:p w14:paraId="321F8045" w14:textId="2F35A5C1" w:rsidR="00C4016E" w:rsidRDefault="00C4016E"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1</w:t>
      </w:r>
      <w:r w:rsidR="00F95537">
        <w:rPr>
          <w:rFonts w:ascii="Segoe UI" w:eastAsia="Times New Roman" w:hAnsi="Segoe UI" w:cs="Segoe UI"/>
          <w:b/>
          <w:color w:val="0000FF"/>
          <w:lang w:val="lv-LV" w:eastAsia="lv-LV"/>
        </w:rPr>
        <w:t>8</w:t>
      </w:r>
      <w:r>
        <w:rPr>
          <w:rFonts w:ascii="Segoe UI" w:eastAsia="Times New Roman" w:hAnsi="Segoe UI" w:cs="Segoe UI"/>
          <w:b/>
          <w:color w:val="0000FF"/>
          <w:lang w:val="lv-LV" w:eastAsia="lv-LV"/>
        </w:rPr>
        <w:t>.</w:t>
      </w:r>
      <w:r w:rsidR="004F58E6">
        <w:rPr>
          <w:rFonts w:ascii="Segoe UI" w:eastAsia="Times New Roman" w:hAnsi="Segoe UI" w:cs="Segoe UI"/>
          <w:b/>
          <w:color w:val="0000FF"/>
          <w:lang w:val="lv-LV" w:eastAsia="lv-LV"/>
        </w:rPr>
        <w:t>0</w:t>
      </w:r>
      <w:r w:rsidR="00F95537">
        <w:rPr>
          <w:rFonts w:ascii="Segoe UI" w:eastAsia="Times New Roman" w:hAnsi="Segoe UI" w:cs="Segoe UI"/>
          <w:b/>
          <w:color w:val="0000FF"/>
          <w:lang w:val="lv-LV" w:eastAsia="lv-LV"/>
        </w:rPr>
        <w:t>0</w:t>
      </w:r>
      <w:r>
        <w:rPr>
          <w:rFonts w:ascii="Segoe UI" w:eastAsia="Times New Roman" w:hAnsi="Segoe UI" w:cs="Segoe UI"/>
          <w:b/>
          <w:color w:val="0000FF"/>
          <w:lang w:val="lv-LV" w:eastAsia="lv-LV"/>
        </w:rPr>
        <w:t xml:space="preserve"> Awarding the best</w:t>
      </w:r>
      <w:r w:rsidR="00BD11F6">
        <w:rPr>
          <w:rFonts w:ascii="Segoe UI" w:eastAsia="Times New Roman" w:hAnsi="Segoe UI" w:cs="Segoe UI"/>
          <w:b/>
          <w:color w:val="0000FF"/>
          <w:lang w:val="lv-LV" w:eastAsia="lv-LV"/>
        </w:rPr>
        <w:t xml:space="preserve"> presentations of early career researchers</w:t>
      </w:r>
      <w:r w:rsidR="00C05CA9">
        <w:rPr>
          <w:rFonts w:ascii="Segoe UI" w:eastAsia="Times New Roman" w:hAnsi="Segoe UI" w:cs="Segoe UI"/>
          <w:b/>
          <w:color w:val="0000FF"/>
          <w:lang w:val="lv-LV" w:eastAsia="lv-LV"/>
        </w:rPr>
        <w:t xml:space="preserve"> by VACCINES</w:t>
      </w:r>
    </w:p>
    <w:p w14:paraId="5BE03244" w14:textId="55F5D2C2" w:rsidR="003F4662" w:rsidRDefault="003F4662"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p>
    <w:p w14:paraId="5D898F04" w14:textId="02610D2C" w:rsidR="003F4662" w:rsidRDefault="003F4662" w:rsidP="00A778A0">
      <w:pPr>
        <w:shd w:val="clear" w:color="auto" w:fill="FFFFFF"/>
        <w:spacing w:after="0" w:line="240" w:lineRule="auto"/>
        <w:ind w:left="-284" w:right="-1191"/>
        <w:outlineLvl w:val="0"/>
        <w:rPr>
          <w:rFonts w:ascii="Segoe UI" w:eastAsia="Times New Roman" w:hAnsi="Segoe UI" w:cs="Segoe UI"/>
          <w:b/>
          <w:color w:val="0000FF"/>
          <w:lang w:val="lv-LV" w:eastAsia="lv-LV"/>
        </w:rPr>
      </w:pPr>
      <w:r>
        <w:rPr>
          <w:rFonts w:ascii="Segoe UI" w:eastAsia="Times New Roman" w:hAnsi="Segoe UI" w:cs="Segoe UI"/>
          <w:b/>
          <w:color w:val="0000FF"/>
          <w:lang w:val="lv-LV" w:eastAsia="lv-LV"/>
        </w:rPr>
        <w:t>Closing of the conference</w:t>
      </w:r>
    </w:p>
    <w:p w14:paraId="19F03C4E" w14:textId="1172F0AD" w:rsidR="00134E04" w:rsidRDefault="00134E04" w:rsidP="00A778A0">
      <w:pPr>
        <w:shd w:val="clear" w:color="auto" w:fill="FFFFFF"/>
        <w:spacing w:after="0" w:line="240" w:lineRule="auto"/>
        <w:ind w:right="-1192"/>
        <w:outlineLvl w:val="0"/>
        <w:rPr>
          <w:rFonts w:ascii="Segoe UI" w:eastAsia="Times New Roman" w:hAnsi="Segoe UI" w:cs="Segoe UI"/>
          <w:color w:val="373A3C"/>
          <w:lang w:val="lv-LV" w:eastAsia="lv-LV"/>
        </w:rPr>
      </w:pPr>
    </w:p>
    <w:p w14:paraId="4AE72C8F" w14:textId="77777777" w:rsidR="00107664" w:rsidRDefault="00107664" w:rsidP="00A778A0">
      <w:pPr>
        <w:shd w:val="clear" w:color="auto" w:fill="FFFFFF"/>
        <w:spacing w:after="0" w:line="240" w:lineRule="auto"/>
        <w:ind w:right="-1192"/>
        <w:outlineLvl w:val="0"/>
        <w:rPr>
          <w:rFonts w:ascii="Segoe UI" w:eastAsia="Times New Roman" w:hAnsi="Segoe UI" w:cs="Segoe UI"/>
          <w:color w:val="373A3C"/>
          <w:lang w:val="lv-LV" w:eastAsia="lv-LV"/>
        </w:rPr>
      </w:pPr>
    </w:p>
    <w:p w14:paraId="5D937DA1" w14:textId="77777777" w:rsidR="00107664" w:rsidRPr="00107664" w:rsidRDefault="00107664" w:rsidP="00107664">
      <w:pPr>
        <w:shd w:val="clear" w:color="auto" w:fill="FFFFFF"/>
        <w:spacing w:after="0" w:line="240" w:lineRule="auto"/>
        <w:ind w:left="-142" w:right="-1192"/>
        <w:outlineLvl w:val="0"/>
        <w:rPr>
          <w:rFonts w:ascii="Segoe UI" w:eastAsia="Times New Roman" w:hAnsi="Segoe UI" w:cs="Segoe UI"/>
          <w:bCs/>
          <w:sz w:val="25"/>
          <w:szCs w:val="25"/>
          <w:lang w:val="lv-LV" w:eastAsia="lv-LV"/>
        </w:rPr>
      </w:pPr>
    </w:p>
    <w:sectPr w:rsidR="00107664" w:rsidRPr="00107664">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4F643" w14:textId="77777777" w:rsidR="002620B3" w:rsidRDefault="002620B3" w:rsidP="00B0675D">
      <w:pPr>
        <w:spacing w:after="0" w:line="240" w:lineRule="auto"/>
      </w:pPr>
      <w:r>
        <w:separator/>
      </w:r>
    </w:p>
  </w:endnote>
  <w:endnote w:type="continuationSeparator" w:id="0">
    <w:p w14:paraId="1098C64D" w14:textId="77777777" w:rsidR="002620B3" w:rsidRDefault="002620B3" w:rsidP="00B06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8CF8D" w14:textId="77777777" w:rsidR="002620B3" w:rsidRDefault="002620B3" w:rsidP="00B0675D">
      <w:pPr>
        <w:spacing w:after="0" w:line="240" w:lineRule="auto"/>
      </w:pPr>
      <w:r>
        <w:separator/>
      </w:r>
    </w:p>
  </w:footnote>
  <w:footnote w:type="continuationSeparator" w:id="0">
    <w:p w14:paraId="78C6608C" w14:textId="77777777" w:rsidR="002620B3" w:rsidRDefault="002620B3" w:rsidP="00B067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8229876"/>
      <w:docPartObj>
        <w:docPartGallery w:val="Page Numbers (Top of Page)"/>
        <w:docPartUnique/>
      </w:docPartObj>
    </w:sdtPr>
    <w:sdtEndPr>
      <w:rPr>
        <w:noProof/>
      </w:rPr>
    </w:sdtEndPr>
    <w:sdtContent>
      <w:p w14:paraId="3BB9FDC4" w14:textId="77777777" w:rsidR="00B0675D" w:rsidRDefault="00B0675D">
        <w:pPr>
          <w:pStyle w:val="Sidhuvud"/>
          <w:jc w:val="right"/>
        </w:pPr>
        <w:r>
          <w:fldChar w:fldCharType="begin"/>
        </w:r>
        <w:r>
          <w:instrText xml:space="preserve"> PAGE   \* MERGEFORMAT </w:instrText>
        </w:r>
        <w:r>
          <w:fldChar w:fldCharType="separate"/>
        </w:r>
        <w:r w:rsidR="0092229D">
          <w:rPr>
            <w:noProof/>
          </w:rPr>
          <w:t>3</w:t>
        </w:r>
        <w:r>
          <w:rPr>
            <w:noProof/>
          </w:rPr>
          <w:fldChar w:fldCharType="end"/>
        </w:r>
      </w:p>
    </w:sdtContent>
  </w:sdt>
  <w:p w14:paraId="69490904" w14:textId="77777777" w:rsidR="00B0675D" w:rsidRDefault="00B0675D">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E34789"/>
    <w:multiLevelType w:val="multilevel"/>
    <w:tmpl w:val="3388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1F4527"/>
    <w:multiLevelType w:val="multilevel"/>
    <w:tmpl w:val="3F02AA9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708651477">
    <w:abstractNumId w:val="1"/>
  </w:num>
  <w:num w:numId="2" w16cid:durableId="1240552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205"/>
    <w:rsid w:val="00005746"/>
    <w:rsid w:val="000140E8"/>
    <w:rsid w:val="00020BD7"/>
    <w:rsid w:val="00022703"/>
    <w:rsid w:val="000246CB"/>
    <w:rsid w:val="00027949"/>
    <w:rsid w:val="00031803"/>
    <w:rsid w:val="000339E3"/>
    <w:rsid w:val="00034282"/>
    <w:rsid w:val="000370A4"/>
    <w:rsid w:val="000520E1"/>
    <w:rsid w:val="00052C87"/>
    <w:rsid w:val="000641B5"/>
    <w:rsid w:val="000913C9"/>
    <w:rsid w:val="0009787C"/>
    <w:rsid w:val="000A00D9"/>
    <w:rsid w:val="000A6272"/>
    <w:rsid w:val="000B23B4"/>
    <w:rsid w:val="000B4132"/>
    <w:rsid w:val="000B54E4"/>
    <w:rsid w:val="000B6A93"/>
    <w:rsid w:val="000C31FA"/>
    <w:rsid w:val="000C497F"/>
    <w:rsid w:val="000D15C3"/>
    <w:rsid w:val="000D1FEC"/>
    <w:rsid w:val="000D74D2"/>
    <w:rsid w:val="000E0D74"/>
    <w:rsid w:val="000E6578"/>
    <w:rsid w:val="000F0DBD"/>
    <w:rsid w:val="00107664"/>
    <w:rsid w:val="00112187"/>
    <w:rsid w:val="00134E04"/>
    <w:rsid w:val="00146ACD"/>
    <w:rsid w:val="00161121"/>
    <w:rsid w:val="00162710"/>
    <w:rsid w:val="001713D5"/>
    <w:rsid w:val="00171C83"/>
    <w:rsid w:val="0017350F"/>
    <w:rsid w:val="00174FB5"/>
    <w:rsid w:val="00175B9B"/>
    <w:rsid w:val="001800AA"/>
    <w:rsid w:val="001802C6"/>
    <w:rsid w:val="0018192F"/>
    <w:rsid w:val="00187731"/>
    <w:rsid w:val="0019209F"/>
    <w:rsid w:val="001941A9"/>
    <w:rsid w:val="00197A07"/>
    <w:rsid w:val="00197E16"/>
    <w:rsid w:val="001A19B2"/>
    <w:rsid w:val="001A2744"/>
    <w:rsid w:val="001B2F61"/>
    <w:rsid w:val="001B38CF"/>
    <w:rsid w:val="001B5504"/>
    <w:rsid w:val="001B5862"/>
    <w:rsid w:val="001B635A"/>
    <w:rsid w:val="001D27AE"/>
    <w:rsid w:val="001D2E0A"/>
    <w:rsid w:val="001D5B88"/>
    <w:rsid w:val="001E1CBB"/>
    <w:rsid w:val="001F1B97"/>
    <w:rsid w:val="001F1E70"/>
    <w:rsid w:val="001F446A"/>
    <w:rsid w:val="001F5057"/>
    <w:rsid w:val="001F5CD9"/>
    <w:rsid w:val="0020067A"/>
    <w:rsid w:val="00200F62"/>
    <w:rsid w:val="00207C07"/>
    <w:rsid w:val="0021026D"/>
    <w:rsid w:val="002211EE"/>
    <w:rsid w:val="00227DEB"/>
    <w:rsid w:val="002311E0"/>
    <w:rsid w:val="00233D14"/>
    <w:rsid w:val="00251DCE"/>
    <w:rsid w:val="00254E6E"/>
    <w:rsid w:val="00255EC8"/>
    <w:rsid w:val="002620B3"/>
    <w:rsid w:val="002749F1"/>
    <w:rsid w:val="002757EA"/>
    <w:rsid w:val="002816F5"/>
    <w:rsid w:val="00291C71"/>
    <w:rsid w:val="00295AA1"/>
    <w:rsid w:val="002A0577"/>
    <w:rsid w:val="002A3BEA"/>
    <w:rsid w:val="002B6C47"/>
    <w:rsid w:val="002B7C05"/>
    <w:rsid w:val="002C4317"/>
    <w:rsid w:val="002C4ECE"/>
    <w:rsid w:val="002C5983"/>
    <w:rsid w:val="002C6DD2"/>
    <w:rsid w:val="002D18B8"/>
    <w:rsid w:val="002D5A5B"/>
    <w:rsid w:val="002D7888"/>
    <w:rsid w:val="002E4E35"/>
    <w:rsid w:val="002E7552"/>
    <w:rsid w:val="00304B7A"/>
    <w:rsid w:val="00306FC1"/>
    <w:rsid w:val="00312772"/>
    <w:rsid w:val="00315E9C"/>
    <w:rsid w:val="00323ED6"/>
    <w:rsid w:val="00333F2B"/>
    <w:rsid w:val="00341C69"/>
    <w:rsid w:val="00343203"/>
    <w:rsid w:val="003454DE"/>
    <w:rsid w:val="0036034F"/>
    <w:rsid w:val="00363333"/>
    <w:rsid w:val="00375530"/>
    <w:rsid w:val="00376383"/>
    <w:rsid w:val="00390CAD"/>
    <w:rsid w:val="003B0584"/>
    <w:rsid w:val="003B6203"/>
    <w:rsid w:val="003D57A8"/>
    <w:rsid w:val="003E5266"/>
    <w:rsid w:val="003E5819"/>
    <w:rsid w:val="003F2511"/>
    <w:rsid w:val="003F3317"/>
    <w:rsid w:val="003F3D0B"/>
    <w:rsid w:val="003F4193"/>
    <w:rsid w:val="003F4662"/>
    <w:rsid w:val="003F6093"/>
    <w:rsid w:val="00401880"/>
    <w:rsid w:val="00411369"/>
    <w:rsid w:val="004162EA"/>
    <w:rsid w:val="00421E53"/>
    <w:rsid w:val="00427523"/>
    <w:rsid w:val="00436BC5"/>
    <w:rsid w:val="0045562B"/>
    <w:rsid w:val="0045665A"/>
    <w:rsid w:val="00457616"/>
    <w:rsid w:val="00460E51"/>
    <w:rsid w:val="0047375A"/>
    <w:rsid w:val="00481EB5"/>
    <w:rsid w:val="00482F08"/>
    <w:rsid w:val="004835C8"/>
    <w:rsid w:val="0048521C"/>
    <w:rsid w:val="00497726"/>
    <w:rsid w:val="004A3715"/>
    <w:rsid w:val="004A4051"/>
    <w:rsid w:val="004C3BC2"/>
    <w:rsid w:val="004C4F83"/>
    <w:rsid w:val="004C5760"/>
    <w:rsid w:val="004D102A"/>
    <w:rsid w:val="004D2714"/>
    <w:rsid w:val="004D73F7"/>
    <w:rsid w:val="004E0DA4"/>
    <w:rsid w:val="004E1903"/>
    <w:rsid w:val="004E311C"/>
    <w:rsid w:val="004F4E1D"/>
    <w:rsid w:val="004F58E6"/>
    <w:rsid w:val="0050461B"/>
    <w:rsid w:val="00506717"/>
    <w:rsid w:val="00521D52"/>
    <w:rsid w:val="00524D1D"/>
    <w:rsid w:val="00534A48"/>
    <w:rsid w:val="00535065"/>
    <w:rsid w:val="00561A02"/>
    <w:rsid w:val="00572E74"/>
    <w:rsid w:val="00576895"/>
    <w:rsid w:val="00576CDA"/>
    <w:rsid w:val="0057735A"/>
    <w:rsid w:val="00581F35"/>
    <w:rsid w:val="005A6229"/>
    <w:rsid w:val="005D2D1B"/>
    <w:rsid w:val="005D6B08"/>
    <w:rsid w:val="005E6AF5"/>
    <w:rsid w:val="005F04D9"/>
    <w:rsid w:val="005F20CE"/>
    <w:rsid w:val="005F2533"/>
    <w:rsid w:val="005F2EDD"/>
    <w:rsid w:val="005F44A9"/>
    <w:rsid w:val="005F7A2B"/>
    <w:rsid w:val="006010FE"/>
    <w:rsid w:val="0060767A"/>
    <w:rsid w:val="00612BFE"/>
    <w:rsid w:val="006159C4"/>
    <w:rsid w:val="00621F74"/>
    <w:rsid w:val="00623A01"/>
    <w:rsid w:val="0062641E"/>
    <w:rsid w:val="00627213"/>
    <w:rsid w:val="00633B61"/>
    <w:rsid w:val="00637A29"/>
    <w:rsid w:val="00637C76"/>
    <w:rsid w:val="00643F7F"/>
    <w:rsid w:val="00645EDA"/>
    <w:rsid w:val="00646485"/>
    <w:rsid w:val="006553F4"/>
    <w:rsid w:val="006629DD"/>
    <w:rsid w:val="00674ED0"/>
    <w:rsid w:val="00674F1C"/>
    <w:rsid w:val="00693D96"/>
    <w:rsid w:val="006974B0"/>
    <w:rsid w:val="006A284F"/>
    <w:rsid w:val="006C0F18"/>
    <w:rsid w:val="006D0528"/>
    <w:rsid w:val="006D2144"/>
    <w:rsid w:val="006E02CC"/>
    <w:rsid w:val="006F3E81"/>
    <w:rsid w:val="007035C2"/>
    <w:rsid w:val="007064C0"/>
    <w:rsid w:val="00723048"/>
    <w:rsid w:val="007245AF"/>
    <w:rsid w:val="00742771"/>
    <w:rsid w:val="007427BB"/>
    <w:rsid w:val="007469E7"/>
    <w:rsid w:val="00753FE1"/>
    <w:rsid w:val="00754A12"/>
    <w:rsid w:val="00774524"/>
    <w:rsid w:val="00775EB4"/>
    <w:rsid w:val="007820B8"/>
    <w:rsid w:val="00783EF9"/>
    <w:rsid w:val="0078455D"/>
    <w:rsid w:val="007871F1"/>
    <w:rsid w:val="00787B01"/>
    <w:rsid w:val="00793E93"/>
    <w:rsid w:val="007A15C8"/>
    <w:rsid w:val="007B3778"/>
    <w:rsid w:val="007B7439"/>
    <w:rsid w:val="007C16E7"/>
    <w:rsid w:val="007C6810"/>
    <w:rsid w:val="007D29B9"/>
    <w:rsid w:val="007D5A29"/>
    <w:rsid w:val="007D6E04"/>
    <w:rsid w:val="007E1694"/>
    <w:rsid w:val="007E7F19"/>
    <w:rsid w:val="007F4097"/>
    <w:rsid w:val="00801318"/>
    <w:rsid w:val="0080376E"/>
    <w:rsid w:val="00805034"/>
    <w:rsid w:val="008079EA"/>
    <w:rsid w:val="00810F59"/>
    <w:rsid w:val="0081493A"/>
    <w:rsid w:val="00826B37"/>
    <w:rsid w:val="00836B0F"/>
    <w:rsid w:val="008424DB"/>
    <w:rsid w:val="00842879"/>
    <w:rsid w:val="00845F73"/>
    <w:rsid w:val="0085638F"/>
    <w:rsid w:val="00864641"/>
    <w:rsid w:val="008650AA"/>
    <w:rsid w:val="00865471"/>
    <w:rsid w:val="00871924"/>
    <w:rsid w:val="0089191F"/>
    <w:rsid w:val="008B40B7"/>
    <w:rsid w:val="008B4780"/>
    <w:rsid w:val="008B5800"/>
    <w:rsid w:val="008C065A"/>
    <w:rsid w:val="008C62B6"/>
    <w:rsid w:val="008D080B"/>
    <w:rsid w:val="008D19F4"/>
    <w:rsid w:val="008D2997"/>
    <w:rsid w:val="008D3E4C"/>
    <w:rsid w:val="008E23CC"/>
    <w:rsid w:val="008E2C9E"/>
    <w:rsid w:val="008E50B1"/>
    <w:rsid w:val="008F1A36"/>
    <w:rsid w:val="009079C3"/>
    <w:rsid w:val="00913C46"/>
    <w:rsid w:val="0092229D"/>
    <w:rsid w:val="00934914"/>
    <w:rsid w:val="0094268A"/>
    <w:rsid w:val="00943FB8"/>
    <w:rsid w:val="00944FF6"/>
    <w:rsid w:val="009502D9"/>
    <w:rsid w:val="009571B0"/>
    <w:rsid w:val="00963E80"/>
    <w:rsid w:val="009643C9"/>
    <w:rsid w:val="00973BBD"/>
    <w:rsid w:val="00977821"/>
    <w:rsid w:val="009877B7"/>
    <w:rsid w:val="00997AFE"/>
    <w:rsid w:val="009A0ADB"/>
    <w:rsid w:val="009A7F10"/>
    <w:rsid w:val="009B6312"/>
    <w:rsid w:val="009C20D9"/>
    <w:rsid w:val="009C49E9"/>
    <w:rsid w:val="009E5EEB"/>
    <w:rsid w:val="009F017C"/>
    <w:rsid w:val="009F075C"/>
    <w:rsid w:val="009F6898"/>
    <w:rsid w:val="00A01516"/>
    <w:rsid w:val="00A02106"/>
    <w:rsid w:val="00A03D11"/>
    <w:rsid w:val="00A072CD"/>
    <w:rsid w:val="00A11FA4"/>
    <w:rsid w:val="00A12DF6"/>
    <w:rsid w:val="00A27196"/>
    <w:rsid w:val="00A32518"/>
    <w:rsid w:val="00A35775"/>
    <w:rsid w:val="00A40F2B"/>
    <w:rsid w:val="00A5033A"/>
    <w:rsid w:val="00A50D1A"/>
    <w:rsid w:val="00A5597C"/>
    <w:rsid w:val="00A57C28"/>
    <w:rsid w:val="00A75973"/>
    <w:rsid w:val="00A778A0"/>
    <w:rsid w:val="00A909CF"/>
    <w:rsid w:val="00A919FD"/>
    <w:rsid w:val="00AB18FD"/>
    <w:rsid w:val="00AB49B3"/>
    <w:rsid w:val="00AB52E9"/>
    <w:rsid w:val="00AB56C4"/>
    <w:rsid w:val="00AB5CD1"/>
    <w:rsid w:val="00AB623B"/>
    <w:rsid w:val="00AB6536"/>
    <w:rsid w:val="00AB6DB1"/>
    <w:rsid w:val="00AB7B9C"/>
    <w:rsid w:val="00AC526C"/>
    <w:rsid w:val="00AD6173"/>
    <w:rsid w:val="00AD7DC0"/>
    <w:rsid w:val="00AE5B1B"/>
    <w:rsid w:val="00AF3083"/>
    <w:rsid w:val="00B05EF5"/>
    <w:rsid w:val="00B0675D"/>
    <w:rsid w:val="00B13403"/>
    <w:rsid w:val="00B23A02"/>
    <w:rsid w:val="00B25B25"/>
    <w:rsid w:val="00B26276"/>
    <w:rsid w:val="00B338A7"/>
    <w:rsid w:val="00B37C31"/>
    <w:rsid w:val="00B41647"/>
    <w:rsid w:val="00B44BF2"/>
    <w:rsid w:val="00B51670"/>
    <w:rsid w:val="00B60006"/>
    <w:rsid w:val="00B62B18"/>
    <w:rsid w:val="00B718AA"/>
    <w:rsid w:val="00B73AF9"/>
    <w:rsid w:val="00B83BC5"/>
    <w:rsid w:val="00B92013"/>
    <w:rsid w:val="00BA31EC"/>
    <w:rsid w:val="00BA7A4D"/>
    <w:rsid w:val="00BC119C"/>
    <w:rsid w:val="00BC1A41"/>
    <w:rsid w:val="00BC1B28"/>
    <w:rsid w:val="00BD11F6"/>
    <w:rsid w:val="00BE0CEF"/>
    <w:rsid w:val="00BE2D4E"/>
    <w:rsid w:val="00BE773D"/>
    <w:rsid w:val="00BE7C7F"/>
    <w:rsid w:val="00BF025B"/>
    <w:rsid w:val="00BF0610"/>
    <w:rsid w:val="00BF0E74"/>
    <w:rsid w:val="00BF3F5C"/>
    <w:rsid w:val="00BF5DA8"/>
    <w:rsid w:val="00BF6762"/>
    <w:rsid w:val="00C01344"/>
    <w:rsid w:val="00C01B98"/>
    <w:rsid w:val="00C05CA9"/>
    <w:rsid w:val="00C11928"/>
    <w:rsid w:val="00C2505E"/>
    <w:rsid w:val="00C322CF"/>
    <w:rsid w:val="00C33F8B"/>
    <w:rsid w:val="00C4016E"/>
    <w:rsid w:val="00C4522A"/>
    <w:rsid w:val="00C45C88"/>
    <w:rsid w:val="00C467B8"/>
    <w:rsid w:val="00C50399"/>
    <w:rsid w:val="00C577C3"/>
    <w:rsid w:val="00C64E46"/>
    <w:rsid w:val="00C65020"/>
    <w:rsid w:val="00C714EB"/>
    <w:rsid w:val="00C77900"/>
    <w:rsid w:val="00C82CE8"/>
    <w:rsid w:val="00C86E35"/>
    <w:rsid w:val="00CB6EF9"/>
    <w:rsid w:val="00CC1C90"/>
    <w:rsid w:val="00CC2938"/>
    <w:rsid w:val="00CD2E24"/>
    <w:rsid w:val="00CD5FD1"/>
    <w:rsid w:val="00CE076A"/>
    <w:rsid w:val="00CE0F09"/>
    <w:rsid w:val="00CE3FEB"/>
    <w:rsid w:val="00CE6DC6"/>
    <w:rsid w:val="00CF0BA2"/>
    <w:rsid w:val="00CF48C8"/>
    <w:rsid w:val="00D02245"/>
    <w:rsid w:val="00D057B9"/>
    <w:rsid w:val="00D20BB1"/>
    <w:rsid w:val="00D21481"/>
    <w:rsid w:val="00D3679C"/>
    <w:rsid w:val="00D40670"/>
    <w:rsid w:val="00D521DA"/>
    <w:rsid w:val="00D6594B"/>
    <w:rsid w:val="00D86680"/>
    <w:rsid w:val="00D87601"/>
    <w:rsid w:val="00D91483"/>
    <w:rsid w:val="00DA4A93"/>
    <w:rsid w:val="00DA5508"/>
    <w:rsid w:val="00DB1695"/>
    <w:rsid w:val="00DC32CC"/>
    <w:rsid w:val="00DC39D2"/>
    <w:rsid w:val="00DC4CDF"/>
    <w:rsid w:val="00DC7154"/>
    <w:rsid w:val="00DC78A6"/>
    <w:rsid w:val="00DD0FDC"/>
    <w:rsid w:val="00DD29D6"/>
    <w:rsid w:val="00DD30E2"/>
    <w:rsid w:val="00DD4286"/>
    <w:rsid w:val="00DD6E85"/>
    <w:rsid w:val="00DD7978"/>
    <w:rsid w:val="00DE33E4"/>
    <w:rsid w:val="00DE3CFA"/>
    <w:rsid w:val="00DE4D6D"/>
    <w:rsid w:val="00DE52A6"/>
    <w:rsid w:val="00DF23F6"/>
    <w:rsid w:val="00DF6276"/>
    <w:rsid w:val="00E00657"/>
    <w:rsid w:val="00E02029"/>
    <w:rsid w:val="00E07B51"/>
    <w:rsid w:val="00E07C0C"/>
    <w:rsid w:val="00E11CF1"/>
    <w:rsid w:val="00E11D7D"/>
    <w:rsid w:val="00E21321"/>
    <w:rsid w:val="00E223A9"/>
    <w:rsid w:val="00E230A5"/>
    <w:rsid w:val="00E34AB8"/>
    <w:rsid w:val="00E4116E"/>
    <w:rsid w:val="00E55223"/>
    <w:rsid w:val="00E56497"/>
    <w:rsid w:val="00E62F16"/>
    <w:rsid w:val="00E6366E"/>
    <w:rsid w:val="00E67664"/>
    <w:rsid w:val="00E8112A"/>
    <w:rsid w:val="00E86E79"/>
    <w:rsid w:val="00E87A72"/>
    <w:rsid w:val="00EA2D94"/>
    <w:rsid w:val="00EA7B29"/>
    <w:rsid w:val="00EB2928"/>
    <w:rsid w:val="00EC427D"/>
    <w:rsid w:val="00ED4381"/>
    <w:rsid w:val="00ED66E9"/>
    <w:rsid w:val="00EE204C"/>
    <w:rsid w:val="00EE30CE"/>
    <w:rsid w:val="00EE3145"/>
    <w:rsid w:val="00EE4F4B"/>
    <w:rsid w:val="00EE5A14"/>
    <w:rsid w:val="00EE70EC"/>
    <w:rsid w:val="00EF1205"/>
    <w:rsid w:val="00EF2AD4"/>
    <w:rsid w:val="00EF71ED"/>
    <w:rsid w:val="00F0096A"/>
    <w:rsid w:val="00F02862"/>
    <w:rsid w:val="00F07395"/>
    <w:rsid w:val="00F10E00"/>
    <w:rsid w:val="00F13E3F"/>
    <w:rsid w:val="00F17E34"/>
    <w:rsid w:val="00F356F3"/>
    <w:rsid w:val="00F443E2"/>
    <w:rsid w:val="00F50452"/>
    <w:rsid w:val="00F50DDE"/>
    <w:rsid w:val="00F5319D"/>
    <w:rsid w:val="00F55B5F"/>
    <w:rsid w:val="00F57077"/>
    <w:rsid w:val="00F57D67"/>
    <w:rsid w:val="00F63BC0"/>
    <w:rsid w:val="00F65D5B"/>
    <w:rsid w:val="00F7306A"/>
    <w:rsid w:val="00F85029"/>
    <w:rsid w:val="00F87766"/>
    <w:rsid w:val="00F95537"/>
    <w:rsid w:val="00FA3E4D"/>
    <w:rsid w:val="00FB300D"/>
    <w:rsid w:val="00FB7B4F"/>
    <w:rsid w:val="00FC1118"/>
    <w:rsid w:val="00FC6801"/>
    <w:rsid w:val="00FD29BE"/>
    <w:rsid w:val="00FD2B06"/>
    <w:rsid w:val="00FE3A6B"/>
    <w:rsid w:val="00FE51D0"/>
    <w:rsid w:val="00FF0B49"/>
    <w:rsid w:val="00FF5B8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2896F"/>
  <w15:chartTrackingRefBased/>
  <w15:docId w15:val="{C8A8E0B1-6319-4620-86F6-3F327DC8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Rubrik1">
    <w:name w:val="heading 1"/>
    <w:basedOn w:val="Normal"/>
    <w:link w:val="Rubrik1Char"/>
    <w:uiPriority w:val="9"/>
    <w:qFormat/>
    <w:rsid w:val="00EF1205"/>
    <w:pPr>
      <w:spacing w:before="100" w:beforeAutospacing="1" w:after="100" w:afterAutospacing="1" w:line="240" w:lineRule="auto"/>
      <w:outlineLvl w:val="0"/>
    </w:pPr>
    <w:rPr>
      <w:rFonts w:ascii="Times New Roman" w:eastAsia="Times New Roman" w:hAnsi="Times New Roman" w:cs="Times New Roman"/>
      <w:b/>
      <w:bCs/>
      <w:kern w:val="36"/>
      <w:sz w:val="48"/>
      <w:szCs w:val="48"/>
      <w:lang w:val="lv-LV" w:eastAsia="lv-LV"/>
    </w:rPr>
  </w:style>
  <w:style w:type="paragraph" w:styleId="Rubrik2">
    <w:name w:val="heading 2"/>
    <w:basedOn w:val="Normal"/>
    <w:next w:val="Normal"/>
    <w:link w:val="Rubrik2Char"/>
    <w:uiPriority w:val="9"/>
    <w:semiHidden/>
    <w:unhideWhenUsed/>
    <w:qFormat/>
    <w:rsid w:val="00FB7B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EF1205"/>
    <w:rPr>
      <w:rFonts w:ascii="Times New Roman" w:eastAsia="Times New Roman" w:hAnsi="Times New Roman" w:cs="Times New Roman"/>
      <w:b/>
      <w:bCs/>
      <w:kern w:val="36"/>
      <w:sz w:val="48"/>
      <w:szCs w:val="48"/>
      <w:lang w:eastAsia="lv-LV"/>
    </w:rPr>
  </w:style>
  <w:style w:type="paragraph" w:styleId="Liststycke">
    <w:name w:val="List Paragraph"/>
    <w:basedOn w:val="Normal"/>
    <w:uiPriority w:val="34"/>
    <w:qFormat/>
    <w:rsid w:val="00EF1205"/>
    <w:pPr>
      <w:ind w:left="720"/>
      <w:contextualSpacing/>
    </w:pPr>
  </w:style>
  <w:style w:type="character" w:styleId="Hyperlnk">
    <w:name w:val="Hyperlink"/>
    <w:basedOn w:val="Standardstycketeckensnitt"/>
    <w:uiPriority w:val="99"/>
    <w:unhideWhenUsed/>
    <w:rsid w:val="00534A48"/>
    <w:rPr>
      <w:color w:val="0563C1" w:themeColor="hyperlink"/>
      <w:u w:val="single"/>
    </w:rPr>
  </w:style>
  <w:style w:type="paragraph" w:styleId="Sidhuvud">
    <w:name w:val="header"/>
    <w:basedOn w:val="Normal"/>
    <w:link w:val="SidhuvudChar"/>
    <w:uiPriority w:val="99"/>
    <w:unhideWhenUsed/>
    <w:rsid w:val="00B0675D"/>
    <w:pPr>
      <w:tabs>
        <w:tab w:val="center" w:pos="4153"/>
        <w:tab w:val="right" w:pos="8306"/>
      </w:tabs>
      <w:spacing w:after="0" w:line="240" w:lineRule="auto"/>
    </w:pPr>
  </w:style>
  <w:style w:type="character" w:customStyle="1" w:styleId="SidhuvudChar">
    <w:name w:val="Sidhuvud Char"/>
    <w:basedOn w:val="Standardstycketeckensnitt"/>
    <w:link w:val="Sidhuvud"/>
    <w:uiPriority w:val="99"/>
    <w:rsid w:val="00B0675D"/>
    <w:rPr>
      <w:lang w:val="en-US"/>
    </w:rPr>
  </w:style>
  <w:style w:type="paragraph" w:styleId="Sidfot">
    <w:name w:val="footer"/>
    <w:basedOn w:val="Normal"/>
    <w:link w:val="SidfotChar"/>
    <w:uiPriority w:val="99"/>
    <w:unhideWhenUsed/>
    <w:rsid w:val="00B0675D"/>
    <w:pPr>
      <w:tabs>
        <w:tab w:val="center" w:pos="4153"/>
        <w:tab w:val="right" w:pos="8306"/>
      </w:tabs>
      <w:spacing w:after="0" w:line="240" w:lineRule="auto"/>
    </w:pPr>
  </w:style>
  <w:style w:type="character" w:customStyle="1" w:styleId="SidfotChar">
    <w:name w:val="Sidfot Char"/>
    <w:basedOn w:val="Standardstycketeckensnitt"/>
    <w:link w:val="Sidfot"/>
    <w:uiPriority w:val="99"/>
    <w:rsid w:val="00B0675D"/>
    <w:rPr>
      <w:lang w:val="en-US"/>
    </w:rPr>
  </w:style>
  <w:style w:type="character" w:customStyle="1" w:styleId="Rubrik2Char">
    <w:name w:val="Rubrik 2 Char"/>
    <w:basedOn w:val="Standardstycketeckensnitt"/>
    <w:link w:val="Rubrik2"/>
    <w:uiPriority w:val="9"/>
    <w:semiHidden/>
    <w:rsid w:val="00FB7B4F"/>
    <w:rPr>
      <w:rFonts w:asciiTheme="majorHAnsi" w:eastAsiaTheme="majorEastAsia" w:hAnsiTheme="majorHAnsi" w:cstheme="majorBidi"/>
      <w:color w:val="2E74B5" w:themeColor="accent1" w:themeShade="BF"/>
      <w:sz w:val="26"/>
      <w:szCs w:val="26"/>
      <w:lang w:val="en-US"/>
    </w:rPr>
  </w:style>
  <w:style w:type="character" w:styleId="Olstomnmnande">
    <w:name w:val="Unresolved Mention"/>
    <w:basedOn w:val="Standardstycketeckensnitt"/>
    <w:uiPriority w:val="99"/>
    <w:semiHidden/>
    <w:unhideWhenUsed/>
    <w:rsid w:val="00107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767601">
      <w:bodyDiv w:val="1"/>
      <w:marLeft w:val="0"/>
      <w:marRight w:val="0"/>
      <w:marTop w:val="0"/>
      <w:marBottom w:val="0"/>
      <w:divBdr>
        <w:top w:val="none" w:sz="0" w:space="0" w:color="auto"/>
        <w:left w:val="none" w:sz="0" w:space="0" w:color="auto"/>
        <w:bottom w:val="none" w:sz="0" w:space="0" w:color="auto"/>
        <w:right w:val="none" w:sz="0" w:space="0" w:color="auto"/>
      </w:divBdr>
    </w:div>
    <w:div w:id="250699192">
      <w:bodyDiv w:val="1"/>
      <w:marLeft w:val="0"/>
      <w:marRight w:val="0"/>
      <w:marTop w:val="0"/>
      <w:marBottom w:val="0"/>
      <w:divBdr>
        <w:top w:val="none" w:sz="0" w:space="0" w:color="auto"/>
        <w:left w:val="none" w:sz="0" w:space="0" w:color="auto"/>
        <w:bottom w:val="none" w:sz="0" w:space="0" w:color="auto"/>
        <w:right w:val="none" w:sz="0" w:space="0" w:color="auto"/>
      </w:divBdr>
    </w:div>
    <w:div w:id="470557859">
      <w:bodyDiv w:val="1"/>
      <w:marLeft w:val="0"/>
      <w:marRight w:val="0"/>
      <w:marTop w:val="0"/>
      <w:marBottom w:val="0"/>
      <w:divBdr>
        <w:top w:val="none" w:sz="0" w:space="0" w:color="auto"/>
        <w:left w:val="none" w:sz="0" w:space="0" w:color="auto"/>
        <w:bottom w:val="none" w:sz="0" w:space="0" w:color="auto"/>
        <w:right w:val="none" w:sz="0" w:space="0" w:color="auto"/>
      </w:divBdr>
    </w:div>
    <w:div w:id="843982653">
      <w:bodyDiv w:val="1"/>
      <w:marLeft w:val="0"/>
      <w:marRight w:val="0"/>
      <w:marTop w:val="0"/>
      <w:marBottom w:val="0"/>
      <w:divBdr>
        <w:top w:val="none" w:sz="0" w:space="0" w:color="auto"/>
        <w:left w:val="none" w:sz="0" w:space="0" w:color="auto"/>
        <w:bottom w:val="none" w:sz="0" w:space="0" w:color="auto"/>
        <w:right w:val="none" w:sz="0" w:space="0" w:color="auto"/>
      </w:divBdr>
    </w:div>
    <w:div w:id="1347515155">
      <w:bodyDiv w:val="1"/>
      <w:marLeft w:val="0"/>
      <w:marRight w:val="0"/>
      <w:marTop w:val="0"/>
      <w:marBottom w:val="0"/>
      <w:divBdr>
        <w:top w:val="none" w:sz="0" w:space="0" w:color="auto"/>
        <w:left w:val="none" w:sz="0" w:space="0" w:color="auto"/>
        <w:bottom w:val="none" w:sz="0" w:space="0" w:color="auto"/>
        <w:right w:val="none" w:sz="0" w:space="0" w:color="auto"/>
      </w:divBdr>
    </w:div>
    <w:div w:id="1384330389">
      <w:bodyDiv w:val="1"/>
      <w:marLeft w:val="0"/>
      <w:marRight w:val="0"/>
      <w:marTop w:val="0"/>
      <w:marBottom w:val="0"/>
      <w:divBdr>
        <w:top w:val="none" w:sz="0" w:space="0" w:color="auto"/>
        <w:left w:val="none" w:sz="0" w:space="0" w:color="auto"/>
        <w:bottom w:val="none" w:sz="0" w:space="0" w:color="auto"/>
        <w:right w:val="none" w:sz="0" w:space="0" w:color="auto"/>
      </w:divBdr>
    </w:div>
    <w:div w:id="1520241768">
      <w:bodyDiv w:val="1"/>
      <w:marLeft w:val="0"/>
      <w:marRight w:val="0"/>
      <w:marTop w:val="0"/>
      <w:marBottom w:val="0"/>
      <w:divBdr>
        <w:top w:val="none" w:sz="0" w:space="0" w:color="auto"/>
        <w:left w:val="none" w:sz="0" w:space="0" w:color="auto"/>
        <w:bottom w:val="none" w:sz="0" w:space="0" w:color="auto"/>
        <w:right w:val="none" w:sz="0" w:space="0" w:color="auto"/>
      </w:divBdr>
    </w:div>
    <w:div w:id="189045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1522</Words>
  <Characters>8068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Maria Issagouliantis</cp:lastModifiedBy>
  <cp:revision>36</cp:revision>
  <cp:lastPrinted>2024-11-07T17:16:00Z</cp:lastPrinted>
  <dcterms:created xsi:type="dcterms:W3CDTF">2024-11-19T11:29:00Z</dcterms:created>
  <dcterms:modified xsi:type="dcterms:W3CDTF">2024-11-20T09:41:00Z</dcterms:modified>
</cp:coreProperties>
</file>